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F4F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1F34A6F4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«Средняя школа №11»</w:t>
      </w:r>
    </w:p>
    <w:p w14:paraId="41F59C88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682E899" w14:textId="77777777" w:rsidR="002F05FE" w:rsidRDefault="002F05FE" w:rsidP="002F0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721EB3B" w14:textId="77777777" w:rsidR="002F05FE" w:rsidRDefault="002F05FE" w:rsidP="002F0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B4A1260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0532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92"/>
        <w:gridCol w:w="4536"/>
      </w:tblGrid>
      <w:tr w:rsidR="002F05FE" w:rsidRPr="001A3F90" w14:paraId="2B466200" w14:textId="77777777" w:rsidTr="002F05FE">
        <w:tc>
          <w:tcPr>
            <w:tcW w:w="5104" w:type="dxa"/>
          </w:tcPr>
          <w:p w14:paraId="03AF9B7C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14:paraId="02EC96C7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заседания методического объединения учителей физической культуры и предметов эстетического цикла</w:t>
            </w:r>
          </w:p>
          <w:p w14:paraId="496102A5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«____» августа 2022 года № ______</w:t>
            </w:r>
          </w:p>
          <w:p w14:paraId="29AF502F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45A3D631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5CFBB4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3F31036E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 __________ /___________________/</w:t>
            </w:r>
          </w:p>
          <w:p w14:paraId="565D6109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31.08.2022</w:t>
            </w:r>
          </w:p>
          <w:p w14:paraId="57607A73" w14:textId="77777777" w:rsidR="002F05FE" w:rsidRPr="001A3F90" w:rsidRDefault="002F05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2A53C5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0DC8821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5F327B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14:paraId="6A206003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10504B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7E53B17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018C649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14:paraId="117BABB3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предмета</w:t>
      </w:r>
    </w:p>
    <w:p w14:paraId="5076A8F3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«Биология»</w:t>
      </w:r>
    </w:p>
    <w:p w14:paraId="733C5195" w14:textId="3060D6B1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 класс</w:t>
      </w:r>
    </w:p>
    <w:p w14:paraId="6C12C321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освоения 1 год</w:t>
      </w:r>
    </w:p>
    <w:p w14:paraId="26D4A886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51E6EF" w14:textId="77777777" w:rsidR="002F05FE" w:rsidRDefault="002F05F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ФГОС</w:t>
      </w:r>
    </w:p>
    <w:p w14:paraId="2C1538E4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34430B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0FCCA07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DF1786" w14:textId="77777777" w:rsidR="002F05FE" w:rsidRDefault="002F05FE" w:rsidP="002F0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67D99" w14:textId="77777777" w:rsidR="002F05FE" w:rsidRDefault="002F05FE" w:rsidP="002F0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14:paraId="495D16A5" w14:textId="77777777" w:rsidR="002F05FE" w:rsidRDefault="002F05FE" w:rsidP="002F0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Игнатенко Г.В.,  </w:t>
      </w:r>
    </w:p>
    <w:p w14:paraId="133A9D66" w14:textId="77777777" w:rsidR="002F05FE" w:rsidRDefault="002F05FE" w:rsidP="002F0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14:paraId="4AB50348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BC7F6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14:paraId="7F42E3EF" w14:textId="77777777" w:rsidR="002F05FE" w:rsidRDefault="002F05FE" w:rsidP="002F0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F312C" w14:textId="77777777" w:rsidR="002F05FE" w:rsidRDefault="002F05FE" w:rsidP="002F05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617E4DCF" w14:textId="77777777" w:rsidR="002F05FE" w:rsidRDefault="002F05FE" w:rsidP="002F05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57BDC76" w14:textId="77777777" w:rsidR="002F05FE" w:rsidRDefault="002F05FE" w:rsidP="002F0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</w:p>
    <w:p w14:paraId="3BC561AD" w14:textId="77777777" w:rsidR="002F05FE" w:rsidRDefault="002F05FE" w:rsidP="002F05FE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2F05FE">
          <w:pgSz w:w="11906" w:h="16838"/>
          <w:pgMar w:top="1701" w:right="1134" w:bottom="851" w:left="284" w:header="709" w:footer="709" w:gutter="0"/>
          <w:cols w:space="720"/>
        </w:sectPr>
      </w:pPr>
    </w:p>
    <w:p w14:paraId="591D1948" w14:textId="19ACE6AD" w:rsidR="002F05FE" w:rsidRDefault="002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E3721" w14:textId="1939CA93" w:rsidR="00D44A5D" w:rsidRPr="001B32BD" w:rsidRDefault="00D44A5D" w:rsidP="001B32BD">
      <w:pPr>
        <w:keepNext/>
        <w:keepLines/>
        <w:shd w:val="clear" w:color="auto" w:fill="FFFFFF" w:themeFill="background1"/>
        <w:spacing w:before="240" w:after="0" w:line="259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0675B0CD" w14:textId="77777777" w:rsidR="00D44A5D" w:rsidRPr="001B32BD" w:rsidRDefault="00D44A5D" w:rsidP="001B32BD">
      <w:pPr>
        <w:shd w:val="clear" w:color="auto" w:fill="FFFFFF" w:themeFill="background1"/>
        <w:spacing w:after="160" w:line="259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0C6AB5" w14:textId="77777777" w:rsidR="00D44A5D" w:rsidRPr="001B32BD" w:rsidRDefault="00D44A5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sz w:val="24"/>
          <w:szCs w:val="24"/>
        </w:rPr>
        <w:fldChar w:fldCharType="begin"/>
      </w:r>
      <w:r w:rsidRPr="001B32B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B32B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5061404" w:history="1">
        <w:r w:rsidRPr="001B32BD">
          <w:rPr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……………………………………………………...4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</w:t>
        </w:r>
        <w:r w:rsidR="00944BAC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</w:p>
    <w:p w14:paraId="33669179" w14:textId="77777777" w:rsidR="00D44A5D" w:rsidRPr="001B32BD" w:rsidRDefault="00A4365F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5" w:history="1"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>Содержание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</w:t>
        </w:r>
        <w:r w:rsidR="001535AC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……………………………………………………………………….….…7</w:t>
        </w:r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</w:t>
        </w:r>
      </w:hyperlink>
    </w:p>
    <w:p w14:paraId="00E7A235" w14:textId="77777777" w:rsidR="00D44A5D" w:rsidRPr="001B32BD" w:rsidRDefault="00A4365F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6" w:history="1"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Тематическое планирование  с указанием кол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ичества часов, отводимых на ос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воение каждой темы</w:t>
        </w:r>
        <w:r w:rsidR="001B32B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……</w:t>
        </w:r>
        <w:r w:rsidR="00A0751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…..….10</w:t>
        </w:r>
        <w:r w:rsidR="00B03E49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 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</w:hyperlink>
    </w:p>
    <w:p w14:paraId="51467729" w14:textId="77777777" w:rsidR="00214E3F" w:rsidRDefault="00D44A5D" w:rsidP="001B32BD">
      <w:pPr>
        <w:shd w:val="clear" w:color="auto" w:fill="FFFFFF" w:themeFill="background1"/>
        <w:jc w:val="center"/>
        <w:rPr>
          <w:b/>
          <w:bCs/>
        </w:rPr>
      </w:pPr>
      <w:r w:rsidRPr="001B32B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17564AAC" w14:textId="77777777" w:rsidR="00214E3F" w:rsidRDefault="00214E3F" w:rsidP="001E4C7F">
      <w:pPr>
        <w:jc w:val="center"/>
        <w:rPr>
          <w:b/>
          <w:bCs/>
        </w:rPr>
      </w:pPr>
    </w:p>
    <w:p w14:paraId="647B6134" w14:textId="77777777" w:rsidR="00214E3F" w:rsidRDefault="00214E3F" w:rsidP="001E4C7F">
      <w:pPr>
        <w:jc w:val="center"/>
        <w:rPr>
          <w:b/>
          <w:bCs/>
        </w:rPr>
      </w:pPr>
    </w:p>
    <w:p w14:paraId="6C4CF4FC" w14:textId="77777777" w:rsidR="00214E3F" w:rsidRDefault="00214E3F" w:rsidP="001E4C7F">
      <w:pPr>
        <w:jc w:val="center"/>
        <w:rPr>
          <w:b/>
          <w:bCs/>
        </w:rPr>
      </w:pPr>
    </w:p>
    <w:p w14:paraId="5F5F535E" w14:textId="77777777" w:rsidR="00214E3F" w:rsidRDefault="00214E3F" w:rsidP="001E4C7F">
      <w:pPr>
        <w:jc w:val="center"/>
        <w:rPr>
          <w:b/>
          <w:bCs/>
        </w:rPr>
      </w:pPr>
    </w:p>
    <w:p w14:paraId="670E25AC" w14:textId="77777777" w:rsidR="00214E3F" w:rsidRDefault="00214E3F" w:rsidP="001E4C7F">
      <w:pPr>
        <w:jc w:val="center"/>
        <w:rPr>
          <w:b/>
          <w:bCs/>
        </w:rPr>
      </w:pPr>
    </w:p>
    <w:p w14:paraId="24C8203C" w14:textId="77777777" w:rsidR="00214E3F" w:rsidRDefault="00214E3F" w:rsidP="001E4C7F">
      <w:pPr>
        <w:jc w:val="center"/>
        <w:rPr>
          <w:b/>
          <w:bCs/>
        </w:rPr>
      </w:pPr>
    </w:p>
    <w:p w14:paraId="2C897517" w14:textId="77777777" w:rsidR="00214E3F" w:rsidRDefault="00214E3F" w:rsidP="001E4C7F">
      <w:pPr>
        <w:jc w:val="center"/>
        <w:rPr>
          <w:b/>
          <w:bCs/>
        </w:rPr>
      </w:pPr>
    </w:p>
    <w:p w14:paraId="305DBE49" w14:textId="77777777" w:rsidR="00214E3F" w:rsidRDefault="00214E3F" w:rsidP="001E4C7F">
      <w:pPr>
        <w:jc w:val="center"/>
        <w:rPr>
          <w:b/>
          <w:bCs/>
        </w:rPr>
      </w:pPr>
    </w:p>
    <w:p w14:paraId="1759C293" w14:textId="77777777" w:rsidR="00214E3F" w:rsidRDefault="00214E3F" w:rsidP="001E4C7F">
      <w:pPr>
        <w:jc w:val="center"/>
        <w:rPr>
          <w:b/>
          <w:bCs/>
        </w:rPr>
      </w:pPr>
    </w:p>
    <w:p w14:paraId="698A42E3" w14:textId="77777777" w:rsidR="00214E3F" w:rsidRDefault="00214E3F" w:rsidP="001E4C7F">
      <w:pPr>
        <w:jc w:val="center"/>
        <w:rPr>
          <w:b/>
          <w:bCs/>
        </w:rPr>
      </w:pPr>
    </w:p>
    <w:p w14:paraId="7834F539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B08817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1A1E9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8D5364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504D0" w14:textId="77777777" w:rsidR="00D44A5D" w:rsidRDefault="00D44A5D" w:rsidP="002D1A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D44A5D" w:rsidSect="00FB6E3E">
          <w:pgSz w:w="16838" w:h="11906" w:orient="landscape"/>
          <w:pgMar w:top="284" w:right="1701" w:bottom="1134" w:left="851" w:header="709" w:footer="709" w:gutter="0"/>
          <w:cols w:space="708"/>
          <w:docGrid w:linePitch="360"/>
        </w:sectPr>
      </w:pPr>
    </w:p>
    <w:p w14:paraId="72565F19" w14:textId="77777777" w:rsidR="00214E3F" w:rsidRPr="001B32BD" w:rsidRDefault="00214E3F" w:rsidP="00276242">
      <w:pPr>
        <w:spacing w:after="0" w:line="240" w:lineRule="auto"/>
        <w:ind w:left="-567" w:right="284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 предмету </w:t>
      </w:r>
      <w:r w:rsidR="000F1072" w:rsidRPr="001B32BD">
        <w:rPr>
          <w:rFonts w:ascii="Times New Roman" w:hAnsi="Times New Roman" w:cs="Times New Roman"/>
          <w:sz w:val="24"/>
          <w:szCs w:val="24"/>
        </w:rPr>
        <w:t>«Биология»</w:t>
      </w:r>
      <w:r w:rsidRPr="001B32BD">
        <w:rPr>
          <w:rFonts w:ascii="Times New Roman" w:hAnsi="Times New Roman" w:cs="Times New Roman"/>
          <w:sz w:val="24"/>
          <w:szCs w:val="24"/>
        </w:rPr>
        <w:t xml:space="preserve"> для </w:t>
      </w:r>
      <w:r w:rsidR="00013E6D">
        <w:rPr>
          <w:rFonts w:ascii="Times New Roman" w:hAnsi="Times New Roman" w:cs="Times New Roman"/>
          <w:sz w:val="24"/>
          <w:szCs w:val="24"/>
        </w:rPr>
        <w:t>10</w:t>
      </w:r>
      <w:r w:rsidRPr="001B32BD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соответствии:</w:t>
      </w:r>
    </w:p>
    <w:p w14:paraId="768B437B" w14:textId="77777777" w:rsidR="00214E3F" w:rsidRPr="001B32BD" w:rsidRDefault="00214E3F" w:rsidP="00F06C6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1) с требованиями Федерального государственного образовательного стандарта начального общего образования (Приказ МО РФ № 1897 от 17.12.2010),</w:t>
      </w:r>
    </w:p>
    <w:p w14:paraId="57A8BA32" w14:textId="77777777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2) с примерной программой Министерства образования и науки РФ, созданной на основе федерального государственного стандарта,</w:t>
      </w:r>
    </w:p>
    <w:p w14:paraId="7EFBFB62" w14:textId="445354F0" w:rsidR="00214E3F" w:rsidRPr="00ED047B" w:rsidRDefault="000F1072" w:rsidP="000F1072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 xml:space="preserve">3) </w:t>
      </w:r>
      <w:r w:rsidR="00276242"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примерной программой по </w:t>
      </w:r>
      <w:r w:rsidR="00ED047B" w:rsidRPr="00ED047B">
        <w:rPr>
          <w:rFonts w:ascii="Times New Roman" w:hAnsi="Times New Roman" w:cs="Times New Roman"/>
          <w:sz w:val="24"/>
        </w:rPr>
        <w:t>биологии в 10 классе составлена на основе программы авторского коллектива под руково</w:t>
      </w:r>
      <w:r w:rsidR="00ED047B">
        <w:rPr>
          <w:rFonts w:ascii="Times New Roman" w:hAnsi="Times New Roman" w:cs="Times New Roman"/>
          <w:sz w:val="24"/>
        </w:rPr>
        <w:t xml:space="preserve">дством И.Н. Пономаревой, </w:t>
      </w:r>
      <w:r w:rsidR="00ED047B" w:rsidRPr="00ED047B">
        <w:rPr>
          <w:rFonts w:ascii="Times New Roman" w:hAnsi="Times New Roman" w:cs="Times New Roman"/>
          <w:sz w:val="24"/>
        </w:rPr>
        <w:t xml:space="preserve">(Сборник программ по биологии для общеобразовательных школ, гимназий </w:t>
      </w:r>
      <w:r w:rsidR="00ED047B">
        <w:rPr>
          <w:rFonts w:ascii="Times New Roman" w:hAnsi="Times New Roman" w:cs="Times New Roman"/>
          <w:sz w:val="24"/>
        </w:rPr>
        <w:t>и лицеев - М., «Дрофа»)</w:t>
      </w:r>
    </w:p>
    <w:p w14:paraId="23E7DC09" w14:textId="74F70A4E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4) с основной образовательной про</w:t>
      </w:r>
      <w:r w:rsidR="004468AB" w:rsidRPr="001B32BD">
        <w:rPr>
          <w:rFonts w:ascii="Times New Roman" w:hAnsi="Times New Roman" w:cs="Times New Roman"/>
          <w:sz w:val="24"/>
          <w:szCs w:val="24"/>
        </w:rPr>
        <w:t>граммой МБОУ «СШ №11» на 202</w:t>
      </w:r>
      <w:r w:rsidR="00F06C6C">
        <w:rPr>
          <w:rFonts w:ascii="Times New Roman" w:hAnsi="Times New Roman" w:cs="Times New Roman"/>
          <w:sz w:val="24"/>
          <w:szCs w:val="24"/>
        </w:rPr>
        <w:t>2</w:t>
      </w:r>
      <w:r w:rsidRPr="001B32BD">
        <w:rPr>
          <w:rFonts w:ascii="Times New Roman" w:hAnsi="Times New Roman" w:cs="Times New Roman"/>
          <w:sz w:val="24"/>
          <w:szCs w:val="24"/>
        </w:rPr>
        <w:t>-20</w:t>
      </w:r>
      <w:r w:rsidR="004468AB" w:rsidRPr="001B32BD">
        <w:rPr>
          <w:rFonts w:ascii="Times New Roman" w:hAnsi="Times New Roman" w:cs="Times New Roman"/>
          <w:sz w:val="24"/>
          <w:szCs w:val="24"/>
        </w:rPr>
        <w:t>2</w:t>
      </w:r>
      <w:r w:rsidR="00F06C6C">
        <w:rPr>
          <w:rFonts w:ascii="Times New Roman" w:hAnsi="Times New Roman" w:cs="Times New Roman"/>
          <w:sz w:val="24"/>
          <w:szCs w:val="24"/>
        </w:rPr>
        <w:t>3</w:t>
      </w:r>
      <w:r w:rsidR="00013E6D">
        <w:rPr>
          <w:rFonts w:ascii="Times New Roman" w:hAnsi="Times New Roman" w:cs="Times New Roman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0F0FB72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14:paraId="07EB0468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ориентирована на использование учебников, имеющих грифы Министерства образования и науки Российской Федерации.</w:t>
      </w:r>
    </w:p>
    <w:p w14:paraId="5E14C1E7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5D5F96A1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372284EB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</w:t>
      </w:r>
      <w:r w:rsidR="00013E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ральный базисный план отводит 35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образо</w:t>
      </w:r>
      <w:r w:rsidR="00013E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вательного изучения биологии в 10 классе из расчёта 1 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час в неделю.</w:t>
      </w:r>
    </w:p>
    <w:p w14:paraId="4251EA76" w14:textId="77777777" w:rsidR="00D44A5D" w:rsidRPr="004E2057" w:rsidRDefault="00D44A5D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9C8875" w14:textId="77777777" w:rsidR="002F4D77" w:rsidRPr="004E2057" w:rsidRDefault="002F4D77" w:rsidP="002F4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57">
        <w:rPr>
          <w:rFonts w:ascii="Times New Roman" w:hAnsi="Times New Roman" w:cs="Times New Roman"/>
          <w:b/>
          <w:sz w:val="24"/>
          <w:szCs w:val="24"/>
        </w:rPr>
        <w:t>Цели</w:t>
      </w:r>
      <w:r w:rsidR="00106906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4E2057">
        <w:rPr>
          <w:rFonts w:ascii="Times New Roman" w:hAnsi="Times New Roman" w:cs="Times New Roman"/>
          <w:b/>
          <w:sz w:val="24"/>
          <w:szCs w:val="24"/>
        </w:rPr>
        <w:t>:</w:t>
      </w:r>
    </w:p>
    <w:p w14:paraId="1F2BD74F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>освоение знаний о биологических системах (вид,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6FEFAD44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14:paraId="58D6F30D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14:paraId="4937228C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14:paraId="6335331E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06906">
        <w:rPr>
          <w:rFonts w:ascii="Times New Roman" w:hAnsi="Times New Roman" w:cs="Times New Roman"/>
          <w:sz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</w:t>
      </w:r>
      <w:r>
        <w:rPr>
          <w:rFonts w:ascii="Times New Roman" w:hAnsi="Times New Roman" w:cs="Times New Roman"/>
          <w:sz w:val="24"/>
        </w:rPr>
        <w:t>.</w:t>
      </w:r>
    </w:p>
    <w:p w14:paraId="0AF6F313" w14:textId="77777777" w:rsidR="00106906" w:rsidRPr="00106906" w:rsidRDefault="00106906" w:rsidP="001069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3ED7C5F7" w14:textId="77777777" w:rsidR="002665A4" w:rsidRPr="004E2057" w:rsidRDefault="002665A4" w:rsidP="002665A4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2790E" w14:textId="77777777" w:rsidR="00D44A5D" w:rsidRPr="004E2057" w:rsidRDefault="00D44A5D" w:rsidP="00D44A5D">
      <w:pPr>
        <w:numPr>
          <w:ilvl w:val="0"/>
          <w:numId w:val="11"/>
        </w:num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</w:t>
      </w:r>
    </w:p>
    <w:p w14:paraId="037B169C" w14:textId="77777777" w:rsidR="00214E3F" w:rsidRPr="004E2057" w:rsidRDefault="00214E3F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241F105A" w14:textId="77777777" w:rsidR="00101AA0" w:rsidRPr="004E2057" w:rsidRDefault="00800EDB" w:rsidP="00800E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</w:p>
    <w:p w14:paraId="56C31094" w14:textId="77777777" w:rsidR="00101AA0" w:rsidRPr="00543A55" w:rsidRDefault="00984834" w:rsidP="00C81B2C">
      <w:pPr>
        <w:tabs>
          <w:tab w:val="left" w:pos="114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  <w:r w:rsidR="00101AA0" w:rsidRPr="00543A55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общего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образования)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приоритетом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является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создание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благоприятных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условий для развития социально значимых отношений обучающихся, и, прежде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всего,</w:t>
      </w:r>
      <w:r w:rsidR="00101AA0"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145FED56" w14:textId="77777777" w:rsidR="00101AA0" w:rsidRPr="00543A55" w:rsidRDefault="00101AA0" w:rsidP="00101AA0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главной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опоре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источнику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счастья;</w:t>
      </w:r>
    </w:p>
    <w:p w14:paraId="3F20C17A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залогу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успешного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66AB38DD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своему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отечеству,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малой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большой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Родине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месту,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 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предками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которую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нужно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оберегать;</w:t>
      </w:r>
    </w:p>
    <w:p w14:paraId="51B1646E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природе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как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источнику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на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Земле, основе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самого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ее существования, нуждающейся в защите и постоянном внимании со стороны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человека;</w:t>
      </w:r>
    </w:p>
    <w:p w14:paraId="1D66AA41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принципу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человеческого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общежития,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крепкой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дружбы,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налаживания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коллегами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работе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будущем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создания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благоприятного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микроклимата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семье;</w:t>
      </w:r>
    </w:p>
    <w:p w14:paraId="069E2E5F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знаниям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ресурсу,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обеспечивающему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 человека,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результату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кропотливого,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увлекательного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учебного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труда;</w:t>
      </w:r>
    </w:p>
    <w:p w14:paraId="7D65B32C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культуре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духовному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богатству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общества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важному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человеком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полноты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проживаемой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дают</w:t>
      </w:r>
      <w:r w:rsidRPr="00543A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чтение,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музыка,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искусство,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театр,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творческое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самовыражение;</w:t>
      </w:r>
    </w:p>
    <w:p w14:paraId="419795D2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здоровью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 залогу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долгой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активной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 человека,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хорошего настроения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оптимистичного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взгляда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мир;</w:t>
      </w:r>
    </w:p>
    <w:p w14:paraId="6F5B766C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доброжелательные и </w:t>
      </w:r>
      <w:proofErr w:type="spellStart"/>
      <w:r w:rsidRPr="00543A55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543A55">
        <w:rPr>
          <w:rFonts w:ascii="Times New Roman" w:hAnsi="Times New Roman" w:cs="Times New Roman"/>
          <w:sz w:val="24"/>
          <w:szCs w:val="24"/>
        </w:rPr>
        <w:t xml:space="preserve"> отношения, дающие человеку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радость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позволяющие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избегать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чувства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одиночества;</w:t>
      </w:r>
    </w:p>
    <w:p w14:paraId="22DB04F9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самим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себе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хозяевам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судьбы,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самоопределяющимся</w:t>
      </w:r>
      <w:r w:rsidRPr="00543A55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само реализующимся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личностям,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отвечающим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будущее.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этом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возрасте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особую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значимость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приобретает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становление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их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позиции,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возраст – наиболее удачный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развития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социально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значимых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75A821F" w14:textId="77777777" w:rsidR="00C81B2C" w:rsidRPr="00543A55" w:rsidRDefault="00C81B2C" w:rsidP="00C81B2C">
      <w:pPr>
        <w:pStyle w:val="a4"/>
        <w:widowControl w:val="0"/>
        <w:tabs>
          <w:tab w:val="left" w:pos="1145"/>
        </w:tabs>
        <w:autoSpaceDE w:val="0"/>
        <w:autoSpaceDN w:val="0"/>
        <w:spacing w:after="0" w:line="240" w:lineRule="auto"/>
        <w:ind w:left="83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763ECBE8" w14:textId="77777777" w:rsidR="00800EDB" w:rsidRPr="00543A55" w:rsidRDefault="00800EDB" w:rsidP="00C81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A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C81B2C" w:rsidRPr="00543A55">
        <w:rPr>
          <w:rFonts w:ascii="Times New Roman" w:hAnsi="Times New Roman" w:cs="Times New Roman"/>
          <w:sz w:val="24"/>
          <w:szCs w:val="24"/>
        </w:rPr>
        <w:t xml:space="preserve">учебного предмета «Биология» </w:t>
      </w:r>
      <w:r w:rsidRPr="00543A55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следующих результатов:</w:t>
      </w:r>
    </w:p>
    <w:p w14:paraId="62216BA8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21525"/>
      <w:r w:rsidRPr="00543A5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372BE6E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14:paraId="2A46ABE0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14:paraId="743C766E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Знать основные принципы и правила отношения к живой природе, основы здорового образа жизни и </w:t>
      </w:r>
      <w:proofErr w:type="spellStart"/>
      <w:r w:rsidRPr="00543A5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43A5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4E9853CB" w14:textId="77777777" w:rsidR="002F4D77" w:rsidRPr="00543A55" w:rsidRDefault="002812E5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Сформированность </w:t>
      </w:r>
      <w:r w:rsidR="002F4D77" w:rsidRPr="00543A55">
        <w:rPr>
          <w:rFonts w:ascii="Times New Roman" w:hAnsi="Times New Roman" w:cs="Times New Roman"/>
          <w:sz w:val="24"/>
          <w:szCs w:val="24"/>
        </w:rPr>
        <w:t>познавательных интересов и мотивов, направленных на изучение живой природы; интеллектуальных умений (доказывать, стоить рассуждения, анализировать, делать выводы); эстетического отношения к живым объектам.</w:t>
      </w:r>
    </w:p>
    <w:p w14:paraId="44D37A1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окружающего мира, возможности его познания и объяснения на основе достижений науки.</w:t>
      </w:r>
    </w:p>
    <w:p w14:paraId="7FFEF0E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познаваемости на основе достижений науки.</w:t>
      </w:r>
    </w:p>
    <w:p w14:paraId="726C00F7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14:paraId="346DEF1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14:paraId="787A9D85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Освоение социальных норм, </w:t>
      </w:r>
      <w:r w:rsidR="00106906">
        <w:rPr>
          <w:rFonts w:ascii="Times New Roman" w:hAnsi="Times New Roman" w:cs="Times New Roman"/>
          <w:sz w:val="24"/>
          <w:szCs w:val="24"/>
        </w:rPr>
        <w:t xml:space="preserve">правил поведения, ролей и форм </w:t>
      </w:r>
      <w:r w:rsidRPr="00543A55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компетенций.</w:t>
      </w:r>
    </w:p>
    <w:p w14:paraId="12F9F8C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1ACA58C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образовательной, общественно - полезной деятельности.</w:t>
      </w:r>
    </w:p>
    <w:p w14:paraId="5FBD1D70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14:paraId="751F4CA4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</w:t>
      </w:r>
      <w:r w:rsidR="00106906">
        <w:rPr>
          <w:rFonts w:ascii="Times New Roman" w:hAnsi="Times New Roman" w:cs="Times New Roman"/>
          <w:sz w:val="24"/>
          <w:szCs w:val="24"/>
        </w:rPr>
        <w:t xml:space="preserve">нов экологического сознания на </w:t>
      </w:r>
      <w:r w:rsidRPr="00543A55">
        <w:rPr>
          <w:rFonts w:ascii="Times New Roman" w:hAnsi="Times New Roman" w:cs="Times New Roman"/>
          <w:sz w:val="24"/>
          <w:szCs w:val="24"/>
        </w:rPr>
        <w:t>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14:paraId="4CCC328D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14:paraId="50BC388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применять полученные знания в практической деятельности</w:t>
      </w:r>
    </w:p>
    <w:p w14:paraId="5FD206D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14:paraId="175E0203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14:paraId="0C7FE9A3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14:paraId="2232BCB4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0F7DF87F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6EB2CEF7" w14:textId="0EF6599A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новые задачи в учебе и в познавательной деятельности, развивать мотивы и интересы познавательной деятельности.</w:t>
      </w:r>
    </w:p>
    <w:p w14:paraId="5CBAC7B9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14:paraId="048CF6ED" w14:textId="0FB67F93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Уметь работать с разными источниками биологической информации: находить биологическую информацию</w:t>
      </w:r>
      <w:r w:rsidR="00F06C6C">
        <w:rPr>
          <w:rFonts w:ascii="Times New Roman" w:hAnsi="Times New Roman" w:cs="Times New Roman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 различных источниках, анализировать и оценивать информацию, преобразовывать ее из одной формы в другую.</w:t>
      </w:r>
    </w:p>
    <w:p w14:paraId="2EE99919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52A313FF" w14:textId="1BD818AD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Формировать и развивать компетентность в области использования ИКТ. </w:t>
      </w:r>
    </w:p>
    <w:p w14:paraId="5542F527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элементарные эксперименты и объяснять полученные результаты.</w:t>
      </w:r>
    </w:p>
    <w:p w14:paraId="04C3B901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включающие установление причинно-следственных связей. Использовать учебные действия для формулировки ответов.</w:t>
      </w:r>
    </w:p>
    <w:p w14:paraId="639D1B0D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операций.</w:t>
      </w:r>
    </w:p>
    <w:p w14:paraId="1D23AAB3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7C585ADB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Составлять схематические модели с выделением существенных характеристик объектов.</w:t>
      </w:r>
    </w:p>
    <w:p w14:paraId="64A28ED9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B4F0E72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 </w:t>
      </w:r>
    </w:p>
    <w:p w14:paraId="32EA0FAB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14:paraId="5867EE4F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14:paraId="262E28B7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самостоятельно.</w:t>
      </w:r>
    </w:p>
    <w:p w14:paraId="53DCAA0E" w14:textId="6748E66B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осуществлении осознанного выбора в учебной и познавательной деятельности.</w:t>
      </w:r>
    </w:p>
    <w:p w14:paraId="5374B00E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3E92E22D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14:paraId="23FBB111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точку зрения.</w:t>
      </w:r>
    </w:p>
    <w:p w14:paraId="09C48F0E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14:paraId="54B0B033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строить продуктивное взаимодействие со сверстниками и взрослыми.</w:t>
      </w:r>
    </w:p>
    <w:p w14:paraId="19648380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4015795A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14:paraId="12DD3FD9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ее развития.</w:t>
      </w:r>
    </w:p>
    <w:p w14:paraId="4CE72C9E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14:paraId="5BA7797F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42ECDDA5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мире.</w:t>
      </w:r>
    </w:p>
    <w:p w14:paraId="13FFDAFC" w14:textId="72BC83AA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природы.</w:t>
      </w:r>
    </w:p>
    <w:p w14:paraId="5980B96E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Научиться объяснять роль биологии в практической деятельности людей; места и роли человека в природе.</w:t>
      </w:r>
    </w:p>
    <w:p w14:paraId="3A56A088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14:paraId="285946A4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глобальных проблем.</w:t>
      </w:r>
    </w:p>
    <w:p w14:paraId="03F7D521" w14:textId="77777777" w:rsidR="002F4D77" w:rsidRPr="00543A55" w:rsidRDefault="00543A55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r w:rsidR="002F4D77" w:rsidRPr="00543A55">
        <w:rPr>
          <w:rFonts w:ascii="Times New Roman" w:hAnsi="Times New Roman" w:cs="Times New Roman"/>
          <w:sz w:val="24"/>
          <w:szCs w:val="24"/>
        </w:rPr>
        <w:t>оказания первой помощи, рациональная организация труда и отдыха.</w:t>
      </w:r>
    </w:p>
    <w:p w14:paraId="55B7F468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смысла биологических терминов. Их применение при решение биологических проблем и задач.</w:t>
      </w:r>
    </w:p>
    <w:p w14:paraId="0D281413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Формулирование правил техники безопасности в кабинете биологии при выполнении лабораторных работ.</w:t>
      </w:r>
    </w:p>
    <w:p w14:paraId="5596CBA8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ценностно-ориентационной сфере: 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150FD310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трудовой деятельности: знать и соблюдать правила работы в кабинете биологии, правила работы с биологическими приборами и инструментами.</w:t>
      </w:r>
    </w:p>
    <w:p w14:paraId="1B20B6ED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физической деятельности: демонстрирование навыков оказания первой помощи при отравлении ядовитыми растениями и грибами, укусе ядовитыми животными.</w:t>
      </w:r>
    </w:p>
    <w:p w14:paraId="511658B8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эстетической сфере: оценивать с эстетической точки зрения красоту и разнообразие мира природы.</w:t>
      </w:r>
    </w:p>
    <w:bookmarkEnd w:id="0"/>
    <w:p w14:paraId="615674A4" w14:textId="77777777" w:rsidR="00013E6D" w:rsidRDefault="00013E6D" w:rsidP="004E2057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5A3B3" w14:textId="77777777" w:rsidR="00013E6D" w:rsidRPr="00013E6D" w:rsidRDefault="0028507C" w:rsidP="00BC0647">
      <w:pPr>
        <w:pStyle w:val="a4"/>
        <w:numPr>
          <w:ilvl w:val="0"/>
          <w:numId w:val="1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E6D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5525E7FD" w14:textId="77777777" w:rsidR="00013E6D" w:rsidRPr="00013E6D" w:rsidRDefault="00C81B2C" w:rsidP="00013E6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13E6D" w:rsidRPr="00013E6D">
        <w:rPr>
          <w:rFonts w:ascii="Times New Roman" w:hAnsi="Times New Roman" w:cs="Times New Roman"/>
          <w:b/>
          <w:sz w:val="24"/>
        </w:rPr>
        <w:t>Введение (5 ч)</w:t>
      </w:r>
    </w:p>
    <w:p w14:paraId="2A41A636" w14:textId="77777777" w:rsidR="00013E6D" w:rsidRPr="00013E6D" w:rsidRDefault="00013E6D" w:rsidP="00013E6D">
      <w:pPr>
        <w:keepNext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bCs/>
          <w:sz w:val="24"/>
        </w:rPr>
        <w:t>Основные свойства жизни. Отличительные признаки живого.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>Биосистема как структурная единица живой материи. Уровни организации живой природы.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>Биологические методы изучения природы (наблюдение, измерение, описание и эксперимент).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 xml:space="preserve">Значение практической биологии. </w:t>
      </w:r>
      <w:r>
        <w:rPr>
          <w:rFonts w:ascii="Times New Roman" w:hAnsi="Times New Roman" w:cs="Times New Roman"/>
          <w:bCs/>
          <w:sz w:val="24"/>
        </w:rPr>
        <w:t>О</w:t>
      </w:r>
      <w:r w:rsidRPr="00013E6D">
        <w:rPr>
          <w:rFonts w:ascii="Times New Roman" w:hAnsi="Times New Roman" w:cs="Times New Roman"/>
          <w:bCs/>
          <w:sz w:val="24"/>
        </w:rPr>
        <w:t>трасли биологии, ее связи с другими науками.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 xml:space="preserve">Живой мир и культура.  Творчество в истории человечества. Труд и искусство, их влияние друг на друга, взаимодействие с биологией и природой. Объект изучения биологии – живая природа. Отличительные признаки живой природы: уровневая </w:t>
      </w:r>
      <w:r w:rsidRPr="00013E6D">
        <w:rPr>
          <w:rFonts w:ascii="Times New Roman" w:hAnsi="Times New Roman" w:cs="Times New Roman"/>
          <w:sz w:val="24"/>
        </w:rPr>
        <w:lastRenderedPageBreak/>
        <w:t xml:space="preserve">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14:paraId="33921C2B" w14:textId="77777777" w:rsidR="00013E6D" w:rsidRPr="00013E6D" w:rsidRDefault="00013E6D" w:rsidP="00013E6D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sz w:val="24"/>
        </w:rPr>
        <w:t>1.Биосферный уровень организации жизни (8 часов)</w:t>
      </w:r>
    </w:p>
    <w:p w14:paraId="074F5A18" w14:textId="7C59C252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Учение В.И.</w:t>
      </w:r>
      <w:r w:rsidR="00F06C6C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Вернадского о биосфере. Функции живого вещества в биосфере.</w:t>
      </w:r>
    </w:p>
    <w:p w14:paraId="0A3FEE3D" w14:textId="2C601030" w:rsidR="00013E6D" w:rsidRPr="00013E6D" w:rsidRDefault="00013E6D" w:rsidP="00013E6D">
      <w:pPr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Гипотезы А.И.</w:t>
      </w:r>
      <w:r w:rsidR="00F06C6C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Опарина и Дж.</w:t>
      </w:r>
      <w:r w:rsidR="00F06C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3E6D">
        <w:rPr>
          <w:rFonts w:ascii="Times New Roman" w:hAnsi="Times New Roman" w:cs="Times New Roman"/>
          <w:sz w:val="24"/>
        </w:rPr>
        <w:t>Холдейна</w:t>
      </w:r>
      <w:proofErr w:type="spellEnd"/>
      <w:r w:rsidRPr="00013E6D">
        <w:rPr>
          <w:rFonts w:ascii="Times New Roman" w:hAnsi="Times New Roman" w:cs="Times New Roman"/>
          <w:sz w:val="24"/>
        </w:rPr>
        <w:t xml:space="preserve"> о возникновении жизни (живого вещества) на Земле. Этапы биологической эволюции в развитии биосферы. Эволюция биосферы. Круговороты веществ и потоки энергии в биосфере. Биологический круговорот. Биосфера как глобальная биосистема и экосистема.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Особенности биосферного уровня организации живой материи.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Среды жизни организмов на Земле. Экологические факторы: абиотические, биотические, антропогенные. Значение экологических факторов в жизни организмов. Оптимальное, ограничивающее и сигнальное действия экологических факторов. Среда –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</w:t>
      </w:r>
      <w:r>
        <w:rPr>
          <w:rFonts w:ascii="Times New Roman" w:hAnsi="Times New Roman" w:cs="Times New Roman"/>
          <w:sz w:val="24"/>
        </w:rPr>
        <w:t xml:space="preserve">рам. Популяция. Взаимодействия </w:t>
      </w:r>
      <w:r w:rsidRPr="00013E6D">
        <w:rPr>
          <w:rFonts w:ascii="Times New Roman" w:hAnsi="Times New Roman" w:cs="Times New Roman"/>
          <w:sz w:val="24"/>
        </w:rPr>
        <w:t>разных видов (конкуренция, хищничество, симбиоз, паразитизм).</w:t>
      </w:r>
      <w:r>
        <w:t xml:space="preserve"> </w:t>
      </w:r>
      <w:r w:rsidRPr="00013E6D">
        <w:rPr>
          <w:rFonts w:ascii="Times New Roman" w:hAnsi="Times New Roman" w:cs="Times New Roman"/>
          <w:sz w:val="24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14:paraId="51A35162" w14:textId="77777777" w:rsidR="00013E6D" w:rsidRPr="00013E6D" w:rsidRDefault="00013E6D" w:rsidP="00013E6D">
      <w:pPr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sz w:val="24"/>
        </w:rPr>
        <w:t>2.Биогеоценотический уровень организации жизни (9 часов)</w:t>
      </w:r>
    </w:p>
    <w:p w14:paraId="0175F16D" w14:textId="77777777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13E6D">
        <w:rPr>
          <w:rFonts w:ascii="Times New Roman" w:hAnsi="Times New Roman" w:cs="Times New Roman"/>
          <w:bCs/>
          <w:sz w:val="24"/>
        </w:rPr>
        <w:t xml:space="preserve">Биогеоценоз как биосистема и особый уровень организации жизни. Биогеоценоз, биоценоз и экосистема. 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</w:t>
      </w:r>
      <w:r>
        <w:rPr>
          <w:rFonts w:ascii="Times New Roman" w:hAnsi="Times New Roman" w:cs="Times New Roman"/>
          <w:bCs/>
          <w:sz w:val="24"/>
        </w:rPr>
        <w:t>С</w:t>
      </w:r>
      <w:r w:rsidRPr="00013E6D">
        <w:rPr>
          <w:rFonts w:ascii="Times New Roman" w:hAnsi="Times New Roman" w:cs="Times New Roman"/>
          <w:bCs/>
          <w:sz w:val="24"/>
        </w:rPr>
        <w:t>троение и свойства экосистем. Круговорот веществ и превращения энергии в биогеоценозе.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>Устойчивость и динамика экосистем. Саморегуляция в экосистеме. Зарождение и смена биогеоценозов. Многообразие экосистем. Агроэкосистема. Сохранение разнообразия экосистем.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 xml:space="preserve">Экологические законы природопользования. </w:t>
      </w:r>
      <w:r w:rsidRPr="00013E6D">
        <w:rPr>
          <w:rFonts w:ascii="Times New Roman" w:hAnsi="Times New Roman" w:cs="Times New Roman"/>
          <w:sz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</w:t>
      </w:r>
    </w:p>
    <w:p w14:paraId="24BB8764" w14:textId="77777777" w:rsidR="00013E6D" w:rsidRPr="00013E6D" w:rsidRDefault="00013E6D" w:rsidP="00013E6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Лабораторная работа №1 «Приспособленность растений и животных к условиям жизни в лесном биогеоценозе»</w:t>
      </w:r>
    </w:p>
    <w:p w14:paraId="4945C1EC" w14:textId="77777777" w:rsidR="00013E6D" w:rsidRPr="00013E6D" w:rsidRDefault="00013E6D" w:rsidP="00013E6D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sz w:val="24"/>
        </w:rPr>
        <w:t>3.Популяционно-видовой уровень организации жизни (13 часов)</w:t>
      </w:r>
    </w:p>
    <w:p w14:paraId="142D61BA" w14:textId="505828AD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lastRenderedPageBreak/>
        <w:t>Вид, его критерии и структура. Популяция как форма существования вида. История эволюционных идей. Роль Ч.</w:t>
      </w:r>
      <w:r w:rsidR="00F06C6C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Дарвина в учении об эволюции. Значение работ К.</w:t>
      </w:r>
      <w:r w:rsidR="00F06C6C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Линнея, учения Ж.Б.</w:t>
      </w:r>
      <w:r w:rsidR="00F06C6C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Ламарка, эволюционной теории Ч.</w:t>
      </w:r>
      <w:r w:rsidR="00F06C6C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Дарвина. Роль эволюционной теории в формировании современной естественнонаучной картины мира. Популяция как основная единица эволюции. Движущие силы и факторы эволюции. Результаты эволюции.  Система живых организмов на Земле. Приспособленность организмов к среде обитания.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Видообразование как процесс увеличения видов на Земле. Современное учение об эволюции – синтетическая теория эволюции (СТЭ).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Гипотезы происхождения жизни. Отличительные признаки живого. Усложнение живых организмов на Земле в процессе эволюции. 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14:paraId="2C0AD66B" w14:textId="77777777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Лабораторная работа №2 «Морфологические критерии, используемые при определении видов»</w:t>
      </w:r>
    </w:p>
    <w:p w14:paraId="36D0830A" w14:textId="77777777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sz w:val="24"/>
        </w:rPr>
        <w:t>Лабораторная работа №3 «Наблюдение признаков ароморфоза у растений и животных»</w:t>
      </w:r>
    </w:p>
    <w:p w14:paraId="783FEB00" w14:textId="77777777" w:rsidR="002665A4" w:rsidRPr="00543A55" w:rsidRDefault="002665A4" w:rsidP="00013E6D">
      <w:pPr>
        <w:pStyle w:val="a4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74D12" w14:textId="77777777" w:rsidR="00575FF6" w:rsidRPr="001B32BD" w:rsidRDefault="00575FF6" w:rsidP="009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D">
        <w:rPr>
          <w:rFonts w:ascii="Times New Roman" w:hAnsi="Times New Roman" w:cs="Times New Roman"/>
          <w:b/>
          <w:sz w:val="24"/>
          <w:szCs w:val="24"/>
        </w:rPr>
        <w:t>Деятельность педагога с учетом рабочей программы воспитания</w:t>
      </w:r>
    </w:p>
    <w:p w14:paraId="49C47EE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Регулирование поведения обучающихся для обеспечения безопасной образовательной среды</w:t>
      </w:r>
    </w:p>
    <w:p w14:paraId="1246770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Реализация современных, в том числе интерактивных, форм и методов воспитательной работы</w:t>
      </w:r>
    </w:p>
    <w:p w14:paraId="34515070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воспитательных целей, </w:t>
      </w:r>
      <w:r w:rsidR="00575FF6" w:rsidRPr="001B32BD">
        <w:rPr>
          <w:rFonts w:ascii="Times New Roman" w:hAnsi="Times New Roman" w:cs="Times New Roman"/>
          <w:sz w:val="24"/>
          <w:szCs w:val="24"/>
        </w:rPr>
        <w:t>способствующих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развитию обучающихся, независимо от их способностей и характера</w:t>
      </w:r>
    </w:p>
    <w:p w14:paraId="2E87AD0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2606E028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70D231D9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Создание, поддержание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уклада, </w:t>
      </w:r>
      <w:r w:rsidR="00575FF6" w:rsidRPr="001B32BD">
        <w:rPr>
          <w:rFonts w:ascii="Times New Roman" w:hAnsi="Times New Roman" w:cs="Times New Roman"/>
          <w:sz w:val="24"/>
          <w:szCs w:val="24"/>
        </w:rPr>
        <w:t>атмосферы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традиций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жизни образовательной организации</w:t>
      </w:r>
    </w:p>
    <w:p w14:paraId="4ACF516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0E73F60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Формирование толерантности и навыков поведения в изменяющейся поликультурной среде</w:t>
      </w:r>
    </w:p>
    <w:p w14:paraId="11B32BB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219FC60C" w14:textId="77777777" w:rsidR="00575FF6" w:rsidRPr="001B32BD" w:rsidRDefault="00870B8A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proofErr w:type="spellStart"/>
      <w:r w:rsidRPr="001B32BD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1B32BD">
        <w:rPr>
          <w:rFonts w:ascii="Times New Roman" w:hAnsi="Times New Roman" w:cs="Times New Roman"/>
          <w:sz w:val="24"/>
          <w:szCs w:val="24"/>
        </w:rPr>
        <w:t xml:space="preserve">, поликультурного </w:t>
      </w:r>
      <w:r w:rsidR="00575FF6" w:rsidRPr="001B32BD">
        <w:rPr>
          <w:rFonts w:ascii="Times New Roman" w:hAnsi="Times New Roman" w:cs="Times New Roman"/>
          <w:sz w:val="24"/>
          <w:szCs w:val="24"/>
        </w:rPr>
        <w:t>образования, закономерностей поведения в социальных сетях</w:t>
      </w:r>
    </w:p>
    <w:p w14:paraId="097D7C4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2E16437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Научное представление о результатах образования, путях их достижения и способах оценки</w:t>
      </w:r>
    </w:p>
    <w:p w14:paraId="27269CC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0F5A07EB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Общаться с детьми, признавать их достоинство, понимая и принимая их</w:t>
      </w:r>
    </w:p>
    <w:p w14:paraId="0BEE72A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55B03D1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65237FF4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1DF0981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1B32BD">
        <w:rPr>
          <w:rFonts w:ascii="Times New Roman" w:hAnsi="Times New Roman" w:cs="Times New Roman"/>
          <w:sz w:val="24"/>
          <w:szCs w:val="24"/>
        </w:rPr>
        <w:tab/>
        <w:t>ценностный</w:t>
      </w:r>
      <w:r w:rsidRPr="001B32BD">
        <w:rPr>
          <w:rFonts w:ascii="Times New Roman" w:hAnsi="Times New Roman" w:cs="Times New Roman"/>
          <w:sz w:val="24"/>
          <w:szCs w:val="24"/>
        </w:rPr>
        <w:tab/>
        <w:t>аспект</w:t>
      </w:r>
      <w:r w:rsidRPr="001B32BD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B32B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Pr="001B32BD">
        <w:rPr>
          <w:rFonts w:ascii="Times New Roman" w:hAnsi="Times New Roman" w:cs="Times New Roman"/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3208A6F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Соблюдение правовых, нравственных и этических норм, требований профессиональной этики</w:t>
      </w:r>
    </w:p>
    <w:p w14:paraId="10FB2DED" w14:textId="77777777" w:rsidR="00575FF6" w:rsidRPr="001B32BD" w:rsidRDefault="00575FF6" w:rsidP="00900B28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D93CC" w14:textId="77777777" w:rsidR="00575FF6" w:rsidRPr="001B32BD" w:rsidRDefault="00575FF6" w:rsidP="00854564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BC383" w14:textId="1BF17D84" w:rsidR="00870B8A" w:rsidRPr="001B32BD" w:rsidRDefault="00DC74A0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с указанием кол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ичества часов, отводимых на ос</w:t>
      </w:r>
      <w:r w:rsidR="001535AC" w:rsidRPr="001535AC">
        <w:rPr>
          <w:rFonts w:ascii="Times New Roman" w:hAnsi="Times New Roman" w:cs="Times New Roman"/>
          <w:b/>
          <w:bCs/>
          <w:sz w:val="24"/>
          <w:szCs w:val="24"/>
        </w:rPr>
        <w:t>воение каждой тем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>по п</w:t>
      </w:r>
      <w:r w:rsidR="0061092A" w:rsidRPr="001B32B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едмету </w:t>
      </w:r>
      <w:r w:rsidR="00870B8A" w:rsidRPr="001B32BD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DB0F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004E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21"/>
        <w:gridCol w:w="1134"/>
        <w:gridCol w:w="8364"/>
        <w:gridCol w:w="3685"/>
        <w:gridCol w:w="1418"/>
      </w:tblGrid>
      <w:tr w:rsidR="00013E6D" w:rsidRPr="00106906" w14:paraId="02E18CE6" w14:textId="77777777" w:rsidTr="005E0EDA">
        <w:tc>
          <w:tcPr>
            <w:tcW w:w="567" w:type="dxa"/>
            <w:vMerge w:val="restart"/>
          </w:tcPr>
          <w:p w14:paraId="4A486097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14:paraId="55AE5F30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14:paraId="1D86A894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364" w:type="dxa"/>
            <w:vMerge w:val="restart"/>
          </w:tcPr>
          <w:p w14:paraId="51FDFE12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1808DD3F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71C7229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418" w:type="dxa"/>
            <w:vMerge w:val="restart"/>
          </w:tcPr>
          <w:p w14:paraId="0954522F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13E6D" w:rsidRPr="00106906" w14:paraId="7F8357F1" w14:textId="77777777" w:rsidTr="005E0EDA">
        <w:tc>
          <w:tcPr>
            <w:tcW w:w="567" w:type="dxa"/>
            <w:vMerge/>
          </w:tcPr>
          <w:p w14:paraId="21E71365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38DFDA3E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7EC4511D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/>
          </w:tcPr>
          <w:p w14:paraId="4C68C882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AE1108B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44A539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E6D" w:rsidRPr="00106906" w14:paraId="425C5072" w14:textId="77777777" w:rsidTr="005E0EDA">
        <w:tc>
          <w:tcPr>
            <w:tcW w:w="16189" w:type="dxa"/>
            <w:gridSpan w:val="6"/>
          </w:tcPr>
          <w:p w14:paraId="6CD1A964" w14:textId="77777777" w:rsidR="00013E6D" w:rsidRPr="00106906" w:rsidRDefault="00106906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Введение в курс общей биологии- 5 часов</w:t>
            </w:r>
          </w:p>
        </w:tc>
      </w:tr>
      <w:tr w:rsidR="00106906" w:rsidRPr="00106906" w14:paraId="7ABBE340" w14:textId="77777777" w:rsidTr="006F7308">
        <w:tc>
          <w:tcPr>
            <w:tcW w:w="567" w:type="dxa"/>
          </w:tcPr>
          <w:p w14:paraId="6A870DA3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A231974" w14:textId="66CBC9F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0F945EEB" w14:textId="3A89FAFC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A0A26CD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общая биология. </w:t>
            </w:r>
          </w:p>
        </w:tc>
        <w:tc>
          <w:tcPr>
            <w:tcW w:w="3685" w:type="dxa"/>
          </w:tcPr>
          <w:p w14:paraId="027F609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A2E37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28A7CB95" w14:textId="77777777" w:rsidTr="006F7308">
        <w:tc>
          <w:tcPr>
            <w:tcW w:w="567" w:type="dxa"/>
          </w:tcPr>
          <w:p w14:paraId="1509F4F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3A07F5DC" w14:textId="613FC11E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5E6FC6FF" w14:textId="5A6E5E3A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13208D2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жизни. </w:t>
            </w:r>
          </w:p>
        </w:tc>
        <w:tc>
          <w:tcPr>
            <w:tcW w:w="3685" w:type="dxa"/>
          </w:tcPr>
          <w:p w14:paraId="77890E2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F0819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37E6C736" w14:textId="77777777" w:rsidTr="006F7308">
        <w:tc>
          <w:tcPr>
            <w:tcW w:w="567" w:type="dxa"/>
          </w:tcPr>
          <w:p w14:paraId="4839CB2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6C345217" w14:textId="3DBABA23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2E3E26E8" w14:textId="5721B840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1675126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уровни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жизни. </w:t>
            </w:r>
          </w:p>
        </w:tc>
        <w:tc>
          <w:tcPr>
            <w:tcW w:w="3685" w:type="dxa"/>
          </w:tcPr>
          <w:p w14:paraId="13A0E17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F76B9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6E5C635" w14:textId="77777777" w:rsidTr="006F7308">
        <w:tc>
          <w:tcPr>
            <w:tcW w:w="567" w:type="dxa"/>
          </w:tcPr>
          <w:p w14:paraId="2B75302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49C5BB63" w14:textId="38A60198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1B28FAB" w14:textId="43A65FA4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A3E70A1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биологических знаний. </w:t>
            </w:r>
          </w:p>
        </w:tc>
        <w:tc>
          <w:tcPr>
            <w:tcW w:w="3685" w:type="dxa"/>
          </w:tcPr>
          <w:p w14:paraId="4873C4B4" w14:textId="00461C58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DFCB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2F52AFBE" w14:textId="77777777" w:rsidTr="006F7308">
        <w:tc>
          <w:tcPr>
            <w:tcW w:w="567" w:type="dxa"/>
          </w:tcPr>
          <w:p w14:paraId="67F1E08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453E9B71" w14:textId="5E34C8B7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0DDE0B15" w14:textId="60B00219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A5BCD9E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"Введение в курс общей биологии"</w:t>
            </w:r>
          </w:p>
        </w:tc>
        <w:tc>
          <w:tcPr>
            <w:tcW w:w="3685" w:type="dxa"/>
          </w:tcPr>
          <w:p w14:paraId="4EEBE796" w14:textId="1CBA063B" w:rsidR="00106906" w:rsidRPr="00106906" w:rsidRDefault="00106906" w:rsidP="00106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04061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6D" w:rsidRPr="00106906" w14:paraId="5C844319" w14:textId="77777777" w:rsidTr="005E0EDA">
        <w:tc>
          <w:tcPr>
            <w:tcW w:w="16189" w:type="dxa"/>
            <w:gridSpan w:val="6"/>
          </w:tcPr>
          <w:p w14:paraId="122CD216" w14:textId="77777777" w:rsidR="00013E6D" w:rsidRPr="00106906" w:rsidRDefault="00106906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Биосферный уровень организации жизни-8 часов</w:t>
            </w:r>
          </w:p>
        </w:tc>
      </w:tr>
      <w:tr w:rsidR="00106906" w:rsidRPr="00106906" w14:paraId="4B41D1C9" w14:textId="77777777" w:rsidTr="005E0EDA">
        <w:tc>
          <w:tcPr>
            <w:tcW w:w="567" w:type="dxa"/>
          </w:tcPr>
          <w:p w14:paraId="590EFD4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2F16AB63" w14:textId="4880F272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13B9C9B6" w14:textId="5B4D6C05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97C0F4D" w14:textId="1A68FFDB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Учение В.Н.</w:t>
            </w:r>
            <w:r w:rsidR="0040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Вернадского о биосфере. </w:t>
            </w:r>
          </w:p>
        </w:tc>
        <w:tc>
          <w:tcPr>
            <w:tcW w:w="3685" w:type="dxa"/>
          </w:tcPr>
          <w:p w14:paraId="0763E20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3E7D6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3B29475E" w14:textId="77777777" w:rsidTr="005E0EDA">
        <w:tc>
          <w:tcPr>
            <w:tcW w:w="567" w:type="dxa"/>
          </w:tcPr>
          <w:p w14:paraId="3719EC14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1" w:type="dxa"/>
          </w:tcPr>
          <w:p w14:paraId="78828FDB" w14:textId="15BFB41F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43D5C789" w14:textId="4435EE15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5499B9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первоначальных форм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жизни в биосфере. </w:t>
            </w:r>
          </w:p>
        </w:tc>
        <w:tc>
          <w:tcPr>
            <w:tcW w:w="3685" w:type="dxa"/>
          </w:tcPr>
          <w:p w14:paraId="779A4EE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3030F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3328C5F3" w14:textId="77777777" w:rsidTr="005E0EDA">
        <w:tc>
          <w:tcPr>
            <w:tcW w:w="567" w:type="dxa"/>
          </w:tcPr>
          <w:p w14:paraId="39A3B0C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57C25F2B" w14:textId="6E276B3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56C9E563" w14:textId="63FB758A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A71EEF8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как глобальная экосистема. </w:t>
            </w:r>
          </w:p>
        </w:tc>
        <w:tc>
          <w:tcPr>
            <w:tcW w:w="3685" w:type="dxa"/>
          </w:tcPr>
          <w:p w14:paraId="1FE95811" w14:textId="278DC9FF" w:rsidR="00106906" w:rsidRPr="00106906" w:rsidRDefault="00106906" w:rsidP="0010690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451F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AF4BF7C" w14:textId="77777777" w:rsidTr="005E0EDA">
        <w:tc>
          <w:tcPr>
            <w:tcW w:w="567" w:type="dxa"/>
          </w:tcPr>
          <w:p w14:paraId="3E3EB99E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14:paraId="0763C109" w14:textId="0CBCAC16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F1398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939DAC5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устойчивости биосферы. </w:t>
            </w:r>
          </w:p>
        </w:tc>
        <w:tc>
          <w:tcPr>
            <w:tcW w:w="3685" w:type="dxa"/>
          </w:tcPr>
          <w:p w14:paraId="3B8A9DC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35F1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61A621CE" w14:textId="77777777" w:rsidTr="005E0EDA">
        <w:tc>
          <w:tcPr>
            <w:tcW w:w="567" w:type="dxa"/>
          </w:tcPr>
          <w:p w14:paraId="1A63041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14:paraId="63A0AC90" w14:textId="02FB1FB3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2608F1B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02DFEC7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ноосфере как новом состоянии биосферы. </w:t>
            </w:r>
          </w:p>
        </w:tc>
        <w:tc>
          <w:tcPr>
            <w:tcW w:w="3685" w:type="dxa"/>
          </w:tcPr>
          <w:p w14:paraId="3F93F77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8EAD8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60B7509" w14:textId="77777777" w:rsidTr="005E0EDA">
        <w:trPr>
          <w:trHeight w:val="219"/>
        </w:trPr>
        <w:tc>
          <w:tcPr>
            <w:tcW w:w="567" w:type="dxa"/>
          </w:tcPr>
          <w:p w14:paraId="3D6BC4A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6A6465A7" w14:textId="34F82555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289CA4D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6C9889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биосферного уровня организации жизни и его роль на Земле. </w:t>
            </w:r>
          </w:p>
        </w:tc>
        <w:tc>
          <w:tcPr>
            <w:tcW w:w="3685" w:type="dxa"/>
          </w:tcPr>
          <w:p w14:paraId="0D247DB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F8777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4380D512" w14:textId="77777777" w:rsidTr="005E0EDA">
        <w:trPr>
          <w:trHeight w:val="265"/>
        </w:trPr>
        <w:tc>
          <w:tcPr>
            <w:tcW w:w="567" w:type="dxa"/>
          </w:tcPr>
          <w:p w14:paraId="5095903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14:paraId="14CA85CB" w14:textId="219C5506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387B813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5198F05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природы как фактор развития биосферы. </w:t>
            </w:r>
          </w:p>
        </w:tc>
        <w:tc>
          <w:tcPr>
            <w:tcW w:w="3685" w:type="dxa"/>
          </w:tcPr>
          <w:p w14:paraId="7090A3C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912B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7E0FEAF" w14:textId="77777777" w:rsidTr="005E0EDA">
        <w:tc>
          <w:tcPr>
            <w:tcW w:w="567" w:type="dxa"/>
          </w:tcPr>
          <w:p w14:paraId="407AE97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465BFAA3" w14:textId="673F6F7A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134" w:type="dxa"/>
          </w:tcPr>
          <w:p w14:paraId="51AB08B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97A5BF4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Урок 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 подведения итогов по теме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"Биосферный уровень организации жизни"</w:t>
            </w:r>
          </w:p>
        </w:tc>
        <w:tc>
          <w:tcPr>
            <w:tcW w:w="3685" w:type="dxa"/>
          </w:tcPr>
          <w:p w14:paraId="562662B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A55CAC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67E38F2" w14:textId="77777777" w:rsidTr="002516D7">
        <w:tc>
          <w:tcPr>
            <w:tcW w:w="16189" w:type="dxa"/>
            <w:gridSpan w:val="6"/>
          </w:tcPr>
          <w:p w14:paraId="0D97755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sz w:val="24"/>
                <w:szCs w:val="24"/>
              </w:rPr>
              <w:t>Биогеоценотический уровень организации жизни-9 часов</w:t>
            </w:r>
          </w:p>
        </w:tc>
      </w:tr>
      <w:tr w:rsidR="00106906" w:rsidRPr="00106906" w14:paraId="18E042AE" w14:textId="77777777" w:rsidTr="005E0EDA">
        <w:tc>
          <w:tcPr>
            <w:tcW w:w="567" w:type="dxa"/>
          </w:tcPr>
          <w:p w14:paraId="335B4C5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508BA64D" w14:textId="34EAB7A7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877C0E0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52F103D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как особый уровень организации жизни                                     </w:t>
            </w:r>
          </w:p>
        </w:tc>
        <w:tc>
          <w:tcPr>
            <w:tcW w:w="3685" w:type="dxa"/>
          </w:tcPr>
          <w:p w14:paraId="398EDD36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92D6B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46457193" w14:textId="77777777" w:rsidTr="005E0EDA">
        <w:tc>
          <w:tcPr>
            <w:tcW w:w="567" w:type="dxa"/>
          </w:tcPr>
          <w:p w14:paraId="6E6ADAC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14:paraId="1457449B" w14:textId="042B648E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72EFB92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19F4557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 как многовидовая биосистема и экосистема. </w:t>
            </w:r>
          </w:p>
        </w:tc>
        <w:tc>
          <w:tcPr>
            <w:tcW w:w="3685" w:type="dxa"/>
          </w:tcPr>
          <w:p w14:paraId="063406BB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F2EB9C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CE50A03" w14:textId="77777777" w:rsidTr="005E0EDA">
        <w:tc>
          <w:tcPr>
            <w:tcW w:w="567" w:type="dxa"/>
          </w:tcPr>
          <w:p w14:paraId="7122ED3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14:paraId="63F25401" w14:textId="6BABEBB1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28D9715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CE9EFF8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биогеоценоза. </w:t>
            </w:r>
          </w:p>
        </w:tc>
        <w:tc>
          <w:tcPr>
            <w:tcW w:w="3685" w:type="dxa"/>
          </w:tcPr>
          <w:p w14:paraId="65A7FA26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463C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D1B7C9F" w14:textId="77777777" w:rsidTr="005E0EDA">
        <w:tc>
          <w:tcPr>
            <w:tcW w:w="567" w:type="dxa"/>
          </w:tcPr>
          <w:p w14:paraId="49BDCF75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11CCA874" w14:textId="74E4483D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36721A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834116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Типы связей в биогеоценозе. </w:t>
            </w:r>
          </w:p>
        </w:tc>
        <w:tc>
          <w:tcPr>
            <w:tcW w:w="3685" w:type="dxa"/>
          </w:tcPr>
          <w:p w14:paraId="0464CA07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72AA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F40C3E5" w14:textId="77777777" w:rsidTr="005E0EDA">
        <w:tc>
          <w:tcPr>
            <w:tcW w:w="567" w:type="dxa"/>
          </w:tcPr>
          <w:p w14:paraId="7288853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7A6BD503" w14:textId="40A3A2F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15D7D74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46B0DD3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совместной жизни в биогеоценозах. </w:t>
            </w:r>
          </w:p>
        </w:tc>
        <w:tc>
          <w:tcPr>
            <w:tcW w:w="3685" w:type="dxa"/>
          </w:tcPr>
          <w:p w14:paraId="69FE0641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2EB11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72170E3" w14:textId="77777777" w:rsidTr="005E0EDA">
        <w:tc>
          <w:tcPr>
            <w:tcW w:w="567" w:type="dxa"/>
          </w:tcPr>
          <w:p w14:paraId="42A7DE1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14:paraId="3CFEFCA8" w14:textId="696B8A78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1D2F81A4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8D246E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 Смена биогеоценозов и её причины. </w:t>
            </w:r>
          </w:p>
        </w:tc>
        <w:tc>
          <w:tcPr>
            <w:tcW w:w="3685" w:type="dxa"/>
          </w:tcPr>
          <w:p w14:paraId="3BBB5E1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164352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0111B9C" w14:textId="77777777" w:rsidTr="005E0EDA">
        <w:tc>
          <w:tcPr>
            <w:tcW w:w="567" w:type="dxa"/>
          </w:tcPr>
          <w:p w14:paraId="38F494F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14:paraId="1A03EC80" w14:textId="25A8B07A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2394AE63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9F2D52C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сохранения разнообразных биогеоценозов. </w:t>
            </w:r>
          </w:p>
        </w:tc>
        <w:tc>
          <w:tcPr>
            <w:tcW w:w="3685" w:type="dxa"/>
          </w:tcPr>
          <w:p w14:paraId="50B18FA1" w14:textId="77777777" w:rsidR="00106906" w:rsidRDefault="00FF186A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14:paraId="13E8BE39" w14:textId="67B8166C" w:rsidR="00FF186A" w:rsidRPr="00106906" w:rsidRDefault="00FF186A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</w:t>
            </w:r>
            <w:r w:rsidR="0034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 смерти</w:t>
            </w:r>
            <w:r w:rsidR="0034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Аушвиц-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(Освенцима) – День памяти жертв Холокоста.</w:t>
            </w:r>
          </w:p>
        </w:tc>
        <w:tc>
          <w:tcPr>
            <w:tcW w:w="1418" w:type="dxa"/>
          </w:tcPr>
          <w:p w14:paraId="62D63DE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4A7B372B" w14:textId="77777777" w:rsidTr="005E0EDA">
        <w:trPr>
          <w:trHeight w:val="367"/>
        </w:trPr>
        <w:tc>
          <w:tcPr>
            <w:tcW w:w="567" w:type="dxa"/>
          </w:tcPr>
          <w:p w14:paraId="3B5D09F6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7B53F77C" w14:textId="43B857A5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F4A371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2FA473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законы природопользования. </w:t>
            </w:r>
          </w:p>
        </w:tc>
        <w:tc>
          <w:tcPr>
            <w:tcW w:w="3685" w:type="dxa"/>
          </w:tcPr>
          <w:p w14:paraId="67C4B3BB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FF29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6B8E7B8F" w14:textId="77777777" w:rsidTr="005E0EDA">
        <w:tc>
          <w:tcPr>
            <w:tcW w:w="567" w:type="dxa"/>
          </w:tcPr>
          <w:p w14:paraId="7400470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14:paraId="49B2FBE4" w14:textId="380DA6AA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727633F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B47847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Урок обобщения и подведения итогов "Биогеоценотический уровень организации жизни"</w:t>
            </w:r>
          </w:p>
        </w:tc>
        <w:tc>
          <w:tcPr>
            <w:tcW w:w="3685" w:type="dxa"/>
          </w:tcPr>
          <w:p w14:paraId="157704DA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1D67F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8C4B34C" w14:textId="77777777" w:rsidTr="004B63E4">
        <w:tc>
          <w:tcPr>
            <w:tcW w:w="16189" w:type="dxa"/>
            <w:gridSpan w:val="6"/>
          </w:tcPr>
          <w:p w14:paraId="54270A5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организации жизни-13 часов</w:t>
            </w:r>
          </w:p>
        </w:tc>
      </w:tr>
      <w:tr w:rsidR="00106906" w:rsidRPr="00106906" w14:paraId="52C9A266" w14:textId="77777777" w:rsidTr="005E0EDA">
        <w:tc>
          <w:tcPr>
            <w:tcW w:w="567" w:type="dxa"/>
          </w:tcPr>
          <w:p w14:paraId="2D1F68F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2909A29E" w14:textId="0CBD359F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71B062A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C5D061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и критерии вида. </w:t>
            </w:r>
          </w:p>
        </w:tc>
        <w:tc>
          <w:tcPr>
            <w:tcW w:w="3685" w:type="dxa"/>
          </w:tcPr>
          <w:p w14:paraId="3DD7CAC4" w14:textId="058B0538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A9D8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1D42DAB" w14:textId="77777777" w:rsidTr="005E0EDA">
        <w:tc>
          <w:tcPr>
            <w:tcW w:w="567" w:type="dxa"/>
          </w:tcPr>
          <w:p w14:paraId="1C680DE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5EEA3181" w14:textId="1D48B28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97A12D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32321A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форма существования вида. </w:t>
            </w:r>
          </w:p>
        </w:tc>
        <w:tc>
          <w:tcPr>
            <w:tcW w:w="3685" w:type="dxa"/>
          </w:tcPr>
          <w:p w14:paraId="0FB8E16C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AC94C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DAED1AD" w14:textId="77777777" w:rsidTr="005E0EDA">
        <w:tc>
          <w:tcPr>
            <w:tcW w:w="567" w:type="dxa"/>
          </w:tcPr>
          <w:p w14:paraId="73E8ECB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14:paraId="49CECCA0" w14:textId="51EBAC59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D8CF85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2099EB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основная единица эволюции. </w:t>
            </w:r>
          </w:p>
        </w:tc>
        <w:tc>
          <w:tcPr>
            <w:tcW w:w="3685" w:type="dxa"/>
          </w:tcPr>
          <w:p w14:paraId="31BDA490" w14:textId="6DF94C23" w:rsidR="00106906" w:rsidRPr="00106906" w:rsidRDefault="00080BC2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8" w:type="dxa"/>
          </w:tcPr>
          <w:p w14:paraId="535EFA22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61238065" w14:textId="77777777" w:rsidTr="005E0EDA">
        <w:tc>
          <w:tcPr>
            <w:tcW w:w="567" w:type="dxa"/>
          </w:tcPr>
          <w:p w14:paraId="36AEC63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69F638D0" w14:textId="7C945072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25EE7CC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93673E7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и его способы. </w:t>
            </w:r>
          </w:p>
        </w:tc>
        <w:tc>
          <w:tcPr>
            <w:tcW w:w="3685" w:type="dxa"/>
          </w:tcPr>
          <w:p w14:paraId="49093DEF" w14:textId="4153F70E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9CB9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2EB9C74" w14:textId="77777777" w:rsidTr="005E0EDA">
        <w:tc>
          <w:tcPr>
            <w:tcW w:w="567" w:type="dxa"/>
          </w:tcPr>
          <w:p w14:paraId="2A01932A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14:paraId="19776F07" w14:textId="416FF049" w:rsidR="00106906" w:rsidRPr="00106906" w:rsidRDefault="00755469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5EB1EE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80E83EC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уникальный вид живой природы. </w:t>
            </w:r>
          </w:p>
        </w:tc>
        <w:tc>
          <w:tcPr>
            <w:tcW w:w="3685" w:type="dxa"/>
          </w:tcPr>
          <w:p w14:paraId="5FE7F16A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2552F0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0C4E385" w14:textId="77777777" w:rsidTr="005E0EDA">
        <w:tc>
          <w:tcPr>
            <w:tcW w:w="567" w:type="dxa"/>
          </w:tcPr>
          <w:p w14:paraId="73DDCAC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14:paraId="1EB84C4B" w14:textId="74E99E59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1F53AE9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85DAC6C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Этапы эволюции человека. </w:t>
            </w:r>
          </w:p>
        </w:tc>
        <w:tc>
          <w:tcPr>
            <w:tcW w:w="3685" w:type="dxa"/>
          </w:tcPr>
          <w:p w14:paraId="6CAC95B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81ED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710A83D" w14:textId="77777777" w:rsidTr="005E0EDA">
        <w:tc>
          <w:tcPr>
            <w:tcW w:w="567" w:type="dxa"/>
          </w:tcPr>
          <w:p w14:paraId="2C5939F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</w:tcPr>
          <w:p w14:paraId="76125C20" w14:textId="008D07EC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396520D3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77A91963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популяционно-видового уровня организации жизни. </w:t>
            </w:r>
          </w:p>
        </w:tc>
        <w:tc>
          <w:tcPr>
            <w:tcW w:w="3685" w:type="dxa"/>
          </w:tcPr>
          <w:p w14:paraId="2D3FE9E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CC4A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72FE830" w14:textId="77777777" w:rsidTr="005E0EDA">
        <w:tc>
          <w:tcPr>
            <w:tcW w:w="567" w:type="dxa"/>
          </w:tcPr>
          <w:p w14:paraId="2512EBC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14:paraId="61EBECEF" w14:textId="05B03A4F" w:rsidR="00106906" w:rsidRPr="00106906" w:rsidRDefault="00A7264B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32ED7D25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BE6B2A1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</w:p>
        </w:tc>
        <w:tc>
          <w:tcPr>
            <w:tcW w:w="3685" w:type="dxa"/>
          </w:tcPr>
          <w:p w14:paraId="3C5FC18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109C0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5D8F31B" w14:textId="77777777" w:rsidTr="005E0EDA">
        <w:tc>
          <w:tcPr>
            <w:tcW w:w="567" w:type="dxa"/>
          </w:tcPr>
          <w:p w14:paraId="23EB405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130F5D30" w14:textId="70F0ED46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F76B44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EF10B1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эволюции органического мира. </w:t>
            </w:r>
          </w:p>
        </w:tc>
        <w:tc>
          <w:tcPr>
            <w:tcW w:w="3685" w:type="dxa"/>
          </w:tcPr>
          <w:p w14:paraId="4960044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2126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DF3D402" w14:textId="77777777" w:rsidTr="005E0EDA">
        <w:tc>
          <w:tcPr>
            <w:tcW w:w="567" w:type="dxa"/>
          </w:tcPr>
          <w:p w14:paraId="3EF305A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14:paraId="0C2DF13B" w14:textId="4CE327A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598C1210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D9DE167" w14:textId="77777777" w:rsidR="00106906" w:rsidRPr="00106906" w:rsidRDefault="00106906" w:rsidP="001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эволюции. </w:t>
            </w:r>
          </w:p>
        </w:tc>
        <w:tc>
          <w:tcPr>
            <w:tcW w:w="3685" w:type="dxa"/>
          </w:tcPr>
          <w:p w14:paraId="5CDD1458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24B6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4E" w:rsidRPr="00106906" w14:paraId="57DEA214" w14:textId="77777777" w:rsidTr="005E0EDA">
        <w:tc>
          <w:tcPr>
            <w:tcW w:w="567" w:type="dxa"/>
          </w:tcPr>
          <w:p w14:paraId="6E193AE6" w14:textId="77777777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58F57227" w14:textId="5377B8B3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5B2931E2" w14:textId="77777777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6BA4A2" w14:textId="278F23EE" w:rsidR="00BF504E" w:rsidRPr="00106906" w:rsidRDefault="00BF504E" w:rsidP="00BF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по теме "</w:t>
            </w:r>
            <w:r w:rsidRPr="0010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Популяционно-видовой уровень организации жизни" </w:t>
            </w:r>
          </w:p>
        </w:tc>
        <w:tc>
          <w:tcPr>
            <w:tcW w:w="3685" w:type="dxa"/>
          </w:tcPr>
          <w:p w14:paraId="7A97CC84" w14:textId="4D39B963" w:rsidR="00BF504E" w:rsidRPr="00106906" w:rsidRDefault="00BF504E" w:rsidP="00BF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DD2D9" w14:textId="77777777" w:rsidR="00BF504E" w:rsidRPr="00106906" w:rsidRDefault="00BF504E" w:rsidP="00BF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4E" w:rsidRPr="00106906" w14:paraId="184EA2B8" w14:textId="77777777" w:rsidTr="005E0EDA">
        <w:tc>
          <w:tcPr>
            <w:tcW w:w="567" w:type="dxa"/>
          </w:tcPr>
          <w:p w14:paraId="12FCAB8A" w14:textId="77777777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024D918C" w14:textId="111F1D01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74D5551D" w14:textId="77777777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72F2EA7" w14:textId="08111014" w:rsidR="00BF504E" w:rsidRPr="00106906" w:rsidRDefault="00BF504E" w:rsidP="00BF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видов.</w:t>
            </w:r>
          </w:p>
        </w:tc>
        <w:tc>
          <w:tcPr>
            <w:tcW w:w="3685" w:type="dxa"/>
          </w:tcPr>
          <w:p w14:paraId="281D837A" w14:textId="5472B3AB" w:rsidR="00BF504E" w:rsidRPr="00106906" w:rsidRDefault="00BF504E" w:rsidP="00BF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14:paraId="0F49ABC0" w14:textId="77777777" w:rsidR="00BF504E" w:rsidRPr="00106906" w:rsidRDefault="00BF504E" w:rsidP="00BF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4E" w:rsidRPr="00106906" w14:paraId="5AA73729" w14:textId="77777777" w:rsidTr="005E0EDA">
        <w:tc>
          <w:tcPr>
            <w:tcW w:w="567" w:type="dxa"/>
          </w:tcPr>
          <w:p w14:paraId="32FA4E21" w14:textId="6E40A09A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1" w:type="dxa"/>
          </w:tcPr>
          <w:p w14:paraId="479404FB" w14:textId="0A396EF5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14:paraId="148FE57B" w14:textId="77777777" w:rsidR="00BF504E" w:rsidRPr="00106906" w:rsidRDefault="00BF504E" w:rsidP="00BF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F63606B" w14:textId="11A295ED" w:rsidR="00BF504E" w:rsidRPr="00106906" w:rsidRDefault="00BF504E" w:rsidP="00BF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Урок обобщения и подведения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276E6AD" w14:textId="77777777" w:rsidR="00BF504E" w:rsidRDefault="00BF504E" w:rsidP="00BF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7C53CA" w14:textId="77777777" w:rsidR="00BF504E" w:rsidRPr="00106906" w:rsidRDefault="00BF504E" w:rsidP="00BF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528A4" w14:textId="77777777" w:rsidR="00214E3F" w:rsidRPr="001B32BD" w:rsidRDefault="00214E3F" w:rsidP="00D63D39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214E3F" w:rsidRPr="001B32BD" w:rsidSect="00900B2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6DC5" w14:textId="77777777" w:rsidR="00A4365F" w:rsidRDefault="00A4365F" w:rsidP="00D44A5D">
      <w:pPr>
        <w:spacing w:after="0" w:line="240" w:lineRule="auto"/>
      </w:pPr>
      <w:r>
        <w:separator/>
      </w:r>
    </w:p>
  </w:endnote>
  <w:endnote w:type="continuationSeparator" w:id="0">
    <w:p w14:paraId="1B8B6589" w14:textId="77777777" w:rsidR="00A4365F" w:rsidRDefault="00A4365F" w:rsidP="00D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30981"/>
      <w:docPartObj>
        <w:docPartGallery w:val="Page Numbers (Bottom of Page)"/>
        <w:docPartUnique/>
      </w:docPartObj>
    </w:sdtPr>
    <w:sdtEndPr/>
    <w:sdtContent>
      <w:p w14:paraId="37E3757C" w14:textId="77777777" w:rsidR="004E2057" w:rsidRDefault="004E20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1D">
          <w:rPr>
            <w:noProof/>
          </w:rPr>
          <w:t>13</w:t>
        </w:r>
        <w:r>
          <w:fldChar w:fldCharType="end"/>
        </w:r>
      </w:p>
    </w:sdtContent>
  </w:sdt>
  <w:p w14:paraId="2C1EFA3A" w14:textId="77777777" w:rsidR="004E2057" w:rsidRDefault="004E20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8955" w14:textId="77777777" w:rsidR="00A4365F" w:rsidRDefault="00A4365F" w:rsidP="00D44A5D">
      <w:pPr>
        <w:spacing w:after="0" w:line="240" w:lineRule="auto"/>
      </w:pPr>
      <w:r>
        <w:separator/>
      </w:r>
    </w:p>
  </w:footnote>
  <w:footnote w:type="continuationSeparator" w:id="0">
    <w:p w14:paraId="13AB161F" w14:textId="77777777" w:rsidR="00A4365F" w:rsidRDefault="00A4365F" w:rsidP="00D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 w15:restartNumberingAfterBreak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AC4906"/>
    <w:multiLevelType w:val="hybridMultilevel"/>
    <w:tmpl w:val="0A0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FD9"/>
    <w:multiLevelType w:val="hybridMultilevel"/>
    <w:tmpl w:val="C08C63D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4355ACF"/>
    <w:multiLevelType w:val="hybridMultilevel"/>
    <w:tmpl w:val="1CB80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66422"/>
    <w:multiLevelType w:val="hybridMultilevel"/>
    <w:tmpl w:val="8884B8A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 w15:restartNumberingAfterBreak="0">
    <w:nsid w:val="181E73F2"/>
    <w:multiLevelType w:val="hybridMultilevel"/>
    <w:tmpl w:val="946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4DC41D5"/>
    <w:multiLevelType w:val="hybridMultilevel"/>
    <w:tmpl w:val="A9E6813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CE380F"/>
    <w:multiLevelType w:val="hybridMultilevel"/>
    <w:tmpl w:val="98187248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7C6F16"/>
    <w:multiLevelType w:val="hybridMultilevel"/>
    <w:tmpl w:val="D69CD1B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6145B8E"/>
    <w:multiLevelType w:val="hybridMultilevel"/>
    <w:tmpl w:val="4594D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B72493"/>
    <w:multiLevelType w:val="hybridMultilevel"/>
    <w:tmpl w:val="8BE8A4AE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224F"/>
    <w:multiLevelType w:val="hybridMultilevel"/>
    <w:tmpl w:val="DE2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69AF1FF4"/>
    <w:multiLevelType w:val="hybridMultilevel"/>
    <w:tmpl w:val="CCF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F0241"/>
    <w:multiLevelType w:val="hybridMultilevel"/>
    <w:tmpl w:val="58A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3"/>
  </w:num>
  <w:num w:numId="2">
    <w:abstractNumId w:val="38"/>
  </w:num>
  <w:num w:numId="3">
    <w:abstractNumId w:val="41"/>
  </w:num>
  <w:num w:numId="4">
    <w:abstractNumId w:val="39"/>
  </w:num>
  <w:num w:numId="5">
    <w:abstractNumId w:val="33"/>
  </w:num>
  <w:num w:numId="6">
    <w:abstractNumId w:val="19"/>
  </w:num>
  <w:num w:numId="7">
    <w:abstractNumId w:val="32"/>
  </w:num>
  <w:num w:numId="8">
    <w:abstractNumId w:val="29"/>
  </w:num>
  <w:num w:numId="9">
    <w:abstractNumId w:val="21"/>
  </w:num>
  <w:num w:numId="10">
    <w:abstractNumId w:val="26"/>
  </w:num>
  <w:num w:numId="11">
    <w:abstractNumId w:val="34"/>
  </w:num>
  <w:num w:numId="12">
    <w:abstractNumId w:val="3"/>
  </w:num>
  <w:num w:numId="13">
    <w:abstractNumId w:val="36"/>
  </w:num>
  <w:num w:numId="14">
    <w:abstractNumId w:val="28"/>
  </w:num>
  <w:num w:numId="15">
    <w:abstractNumId w:val="2"/>
  </w:num>
  <w:num w:numId="16">
    <w:abstractNumId w:val="12"/>
  </w:num>
  <w:num w:numId="17">
    <w:abstractNumId w:val="13"/>
  </w:num>
  <w:num w:numId="18">
    <w:abstractNumId w:val="9"/>
  </w:num>
  <w:num w:numId="19">
    <w:abstractNumId w:val="35"/>
  </w:num>
  <w:num w:numId="20">
    <w:abstractNumId w:val="11"/>
  </w:num>
  <w:num w:numId="21">
    <w:abstractNumId w:val="20"/>
  </w:num>
  <w:num w:numId="22">
    <w:abstractNumId w:val="24"/>
  </w:num>
  <w:num w:numId="23">
    <w:abstractNumId w:val="7"/>
  </w:num>
  <w:num w:numId="24">
    <w:abstractNumId w:val="31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30"/>
  </w:num>
  <w:num w:numId="27">
    <w:abstractNumId w:val="25"/>
  </w:num>
  <w:num w:numId="28">
    <w:abstractNumId w:val="1"/>
  </w:num>
  <w:num w:numId="29">
    <w:abstractNumId w:val="10"/>
  </w:num>
  <w:num w:numId="30">
    <w:abstractNumId w:val="18"/>
  </w:num>
  <w:num w:numId="31">
    <w:abstractNumId w:val="5"/>
  </w:num>
  <w:num w:numId="32">
    <w:abstractNumId w:val="8"/>
  </w:num>
  <w:num w:numId="33">
    <w:abstractNumId w:val="16"/>
  </w:num>
  <w:num w:numId="34">
    <w:abstractNumId w:val="22"/>
  </w:num>
  <w:num w:numId="35">
    <w:abstractNumId w:val="17"/>
  </w:num>
  <w:num w:numId="36">
    <w:abstractNumId w:val="15"/>
  </w:num>
  <w:num w:numId="37">
    <w:abstractNumId w:val="14"/>
  </w:num>
  <w:num w:numId="38">
    <w:abstractNumId w:val="37"/>
  </w:num>
  <w:num w:numId="39">
    <w:abstractNumId w:val="4"/>
  </w:num>
  <w:num w:numId="40">
    <w:abstractNumId w:val="40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E"/>
    <w:rsid w:val="000065F7"/>
    <w:rsid w:val="00007FF8"/>
    <w:rsid w:val="00013E6D"/>
    <w:rsid w:val="00015B4F"/>
    <w:rsid w:val="0006075C"/>
    <w:rsid w:val="00070445"/>
    <w:rsid w:val="00080BC2"/>
    <w:rsid w:val="00081426"/>
    <w:rsid w:val="00086011"/>
    <w:rsid w:val="00086FC9"/>
    <w:rsid w:val="000875E9"/>
    <w:rsid w:val="00091F06"/>
    <w:rsid w:val="000A0ED2"/>
    <w:rsid w:val="000A4FCE"/>
    <w:rsid w:val="000A7B7B"/>
    <w:rsid w:val="000B036E"/>
    <w:rsid w:val="000B6CA5"/>
    <w:rsid w:val="000C4865"/>
    <w:rsid w:val="000D55C4"/>
    <w:rsid w:val="000E0BF7"/>
    <w:rsid w:val="000E18F2"/>
    <w:rsid w:val="000E26F0"/>
    <w:rsid w:val="000F0041"/>
    <w:rsid w:val="000F1072"/>
    <w:rsid w:val="000F529E"/>
    <w:rsid w:val="00101AA0"/>
    <w:rsid w:val="00106362"/>
    <w:rsid w:val="00106906"/>
    <w:rsid w:val="00111C9B"/>
    <w:rsid w:val="0012056F"/>
    <w:rsid w:val="00127DC2"/>
    <w:rsid w:val="0013059E"/>
    <w:rsid w:val="00137F66"/>
    <w:rsid w:val="0014033E"/>
    <w:rsid w:val="001535AC"/>
    <w:rsid w:val="00164AFB"/>
    <w:rsid w:val="0016691B"/>
    <w:rsid w:val="00167071"/>
    <w:rsid w:val="00171C1C"/>
    <w:rsid w:val="001A3F90"/>
    <w:rsid w:val="001A4FA3"/>
    <w:rsid w:val="001B1C0D"/>
    <w:rsid w:val="001B32BD"/>
    <w:rsid w:val="001B75C3"/>
    <w:rsid w:val="001C0081"/>
    <w:rsid w:val="001C5A39"/>
    <w:rsid w:val="001E355D"/>
    <w:rsid w:val="001E484F"/>
    <w:rsid w:val="001E4C7F"/>
    <w:rsid w:val="001E5F90"/>
    <w:rsid w:val="00201AAF"/>
    <w:rsid w:val="002046BD"/>
    <w:rsid w:val="00214E3F"/>
    <w:rsid w:val="0022795E"/>
    <w:rsid w:val="00244E67"/>
    <w:rsid w:val="00254A29"/>
    <w:rsid w:val="00255780"/>
    <w:rsid w:val="00260986"/>
    <w:rsid w:val="002665A4"/>
    <w:rsid w:val="00267700"/>
    <w:rsid w:val="0027478F"/>
    <w:rsid w:val="00276242"/>
    <w:rsid w:val="00277BEB"/>
    <w:rsid w:val="002812E5"/>
    <w:rsid w:val="002835C0"/>
    <w:rsid w:val="0028507C"/>
    <w:rsid w:val="002924A6"/>
    <w:rsid w:val="002959CC"/>
    <w:rsid w:val="00295B79"/>
    <w:rsid w:val="002A2D82"/>
    <w:rsid w:val="002B506D"/>
    <w:rsid w:val="002D1A3A"/>
    <w:rsid w:val="002E4101"/>
    <w:rsid w:val="002E69BB"/>
    <w:rsid w:val="002F05FE"/>
    <w:rsid w:val="002F467D"/>
    <w:rsid w:val="002F4D77"/>
    <w:rsid w:val="002F52DD"/>
    <w:rsid w:val="002F55FF"/>
    <w:rsid w:val="002F7FB4"/>
    <w:rsid w:val="00310FBB"/>
    <w:rsid w:val="003160A6"/>
    <w:rsid w:val="00322932"/>
    <w:rsid w:val="00331671"/>
    <w:rsid w:val="0033700D"/>
    <w:rsid w:val="00340FDC"/>
    <w:rsid w:val="00356AB9"/>
    <w:rsid w:val="003679DD"/>
    <w:rsid w:val="00367CD7"/>
    <w:rsid w:val="00374C77"/>
    <w:rsid w:val="00380E61"/>
    <w:rsid w:val="00385AC1"/>
    <w:rsid w:val="00396CD0"/>
    <w:rsid w:val="003A0E8B"/>
    <w:rsid w:val="003A5D56"/>
    <w:rsid w:val="003B060B"/>
    <w:rsid w:val="003B0666"/>
    <w:rsid w:val="003E01B1"/>
    <w:rsid w:val="003E603F"/>
    <w:rsid w:val="003F02B6"/>
    <w:rsid w:val="004004EB"/>
    <w:rsid w:val="00400F42"/>
    <w:rsid w:val="004040CD"/>
    <w:rsid w:val="00422149"/>
    <w:rsid w:val="00423F99"/>
    <w:rsid w:val="00432AC4"/>
    <w:rsid w:val="00445713"/>
    <w:rsid w:val="004468AB"/>
    <w:rsid w:val="004600D1"/>
    <w:rsid w:val="004658C7"/>
    <w:rsid w:val="004706DC"/>
    <w:rsid w:val="004754E8"/>
    <w:rsid w:val="0047554B"/>
    <w:rsid w:val="00475C87"/>
    <w:rsid w:val="004862E1"/>
    <w:rsid w:val="00486774"/>
    <w:rsid w:val="00496AFD"/>
    <w:rsid w:val="004B41EE"/>
    <w:rsid w:val="004B4BF0"/>
    <w:rsid w:val="004C5101"/>
    <w:rsid w:val="004E2057"/>
    <w:rsid w:val="004E397E"/>
    <w:rsid w:val="004E7563"/>
    <w:rsid w:val="004F3B12"/>
    <w:rsid w:val="00516348"/>
    <w:rsid w:val="0052402B"/>
    <w:rsid w:val="005320F5"/>
    <w:rsid w:val="0053580E"/>
    <w:rsid w:val="005358E9"/>
    <w:rsid w:val="0054046D"/>
    <w:rsid w:val="00543A55"/>
    <w:rsid w:val="00551420"/>
    <w:rsid w:val="005579FD"/>
    <w:rsid w:val="005604F6"/>
    <w:rsid w:val="0056674A"/>
    <w:rsid w:val="00573E70"/>
    <w:rsid w:val="00575FF6"/>
    <w:rsid w:val="005835D1"/>
    <w:rsid w:val="00584D26"/>
    <w:rsid w:val="005A546A"/>
    <w:rsid w:val="005D1510"/>
    <w:rsid w:val="005D2469"/>
    <w:rsid w:val="0061092A"/>
    <w:rsid w:val="006201FF"/>
    <w:rsid w:val="00625B2C"/>
    <w:rsid w:val="0062772C"/>
    <w:rsid w:val="00630148"/>
    <w:rsid w:val="00630231"/>
    <w:rsid w:val="006320CF"/>
    <w:rsid w:val="0064236C"/>
    <w:rsid w:val="0066635E"/>
    <w:rsid w:val="00672CC9"/>
    <w:rsid w:val="00674AA1"/>
    <w:rsid w:val="00677132"/>
    <w:rsid w:val="00683409"/>
    <w:rsid w:val="00685B71"/>
    <w:rsid w:val="006879E5"/>
    <w:rsid w:val="00692D1F"/>
    <w:rsid w:val="006A04B6"/>
    <w:rsid w:val="006A628D"/>
    <w:rsid w:val="006B486C"/>
    <w:rsid w:val="006D3015"/>
    <w:rsid w:val="006D544A"/>
    <w:rsid w:val="006D5E9C"/>
    <w:rsid w:val="006E102D"/>
    <w:rsid w:val="006E3476"/>
    <w:rsid w:val="007070A5"/>
    <w:rsid w:val="00707AF7"/>
    <w:rsid w:val="00717599"/>
    <w:rsid w:val="007242F3"/>
    <w:rsid w:val="00731723"/>
    <w:rsid w:val="00737EB2"/>
    <w:rsid w:val="00740295"/>
    <w:rsid w:val="00747688"/>
    <w:rsid w:val="00755469"/>
    <w:rsid w:val="00771830"/>
    <w:rsid w:val="0077276F"/>
    <w:rsid w:val="0077588C"/>
    <w:rsid w:val="007803B3"/>
    <w:rsid w:val="00792C5D"/>
    <w:rsid w:val="007A3872"/>
    <w:rsid w:val="007A44C6"/>
    <w:rsid w:val="007A4B41"/>
    <w:rsid w:val="007A65BC"/>
    <w:rsid w:val="007B1F0D"/>
    <w:rsid w:val="007B594A"/>
    <w:rsid w:val="007C2F52"/>
    <w:rsid w:val="007D0149"/>
    <w:rsid w:val="007E223E"/>
    <w:rsid w:val="007F0B53"/>
    <w:rsid w:val="007F0E54"/>
    <w:rsid w:val="007F2728"/>
    <w:rsid w:val="007F5C7C"/>
    <w:rsid w:val="00800EDB"/>
    <w:rsid w:val="00803542"/>
    <w:rsid w:val="008035DE"/>
    <w:rsid w:val="00804F58"/>
    <w:rsid w:val="00815E22"/>
    <w:rsid w:val="008360F3"/>
    <w:rsid w:val="0084003B"/>
    <w:rsid w:val="00844528"/>
    <w:rsid w:val="00854564"/>
    <w:rsid w:val="0085522B"/>
    <w:rsid w:val="00855862"/>
    <w:rsid w:val="00870B8A"/>
    <w:rsid w:val="00870CFD"/>
    <w:rsid w:val="00881E86"/>
    <w:rsid w:val="008A5DF6"/>
    <w:rsid w:val="008B0EC7"/>
    <w:rsid w:val="008C17A3"/>
    <w:rsid w:val="008C2AC3"/>
    <w:rsid w:val="008D089D"/>
    <w:rsid w:val="008D481C"/>
    <w:rsid w:val="008E1F13"/>
    <w:rsid w:val="008E6D32"/>
    <w:rsid w:val="008F5217"/>
    <w:rsid w:val="00900B28"/>
    <w:rsid w:val="00900DFD"/>
    <w:rsid w:val="009015B2"/>
    <w:rsid w:val="0090419E"/>
    <w:rsid w:val="00904C7C"/>
    <w:rsid w:val="009056DA"/>
    <w:rsid w:val="00907778"/>
    <w:rsid w:val="0091003A"/>
    <w:rsid w:val="0091106B"/>
    <w:rsid w:val="009225AB"/>
    <w:rsid w:val="00925B54"/>
    <w:rsid w:val="00934F9C"/>
    <w:rsid w:val="00940BEB"/>
    <w:rsid w:val="00944BAC"/>
    <w:rsid w:val="00966958"/>
    <w:rsid w:val="00967431"/>
    <w:rsid w:val="0097311A"/>
    <w:rsid w:val="009742EA"/>
    <w:rsid w:val="00984834"/>
    <w:rsid w:val="009904CD"/>
    <w:rsid w:val="009966C0"/>
    <w:rsid w:val="009C21EC"/>
    <w:rsid w:val="009C6D39"/>
    <w:rsid w:val="009D1FA3"/>
    <w:rsid w:val="009D786B"/>
    <w:rsid w:val="009E1524"/>
    <w:rsid w:val="009F09F8"/>
    <w:rsid w:val="009F0F89"/>
    <w:rsid w:val="009F6CC0"/>
    <w:rsid w:val="00A008B9"/>
    <w:rsid w:val="00A0260A"/>
    <w:rsid w:val="00A0287F"/>
    <w:rsid w:val="00A050B8"/>
    <w:rsid w:val="00A0751E"/>
    <w:rsid w:val="00A14A5B"/>
    <w:rsid w:val="00A151FB"/>
    <w:rsid w:val="00A30356"/>
    <w:rsid w:val="00A30D0B"/>
    <w:rsid w:val="00A324A8"/>
    <w:rsid w:val="00A359D7"/>
    <w:rsid w:val="00A4365F"/>
    <w:rsid w:val="00A471C4"/>
    <w:rsid w:val="00A51A24"/>
    <w:rsid w:val="00A57B4B"/>
    <w:rsid w:val="00A60375"/>
    <w:rsid w:val="00A65CE6"/>
    <w:rsid w:val="00A67F28"/>
    <w:rsid w:val="00A7264B"/>
    <w:rsid w:val="00A73F90"/>
    <w:rsid w:val="00A94076"/>
    <w:rsid w:val="00AA068E"/>
    <w:rsid w:val="00AA0B47"/>
    <w:rsid w:val="00AA27AE"/>
    <w:rsid w:val="00AA2A0C"/>
    <w:rsid w:val="00AA5819"/>
    <w:rsid w:val="00AA615B"/>
    <w:rsid w:val="00AA7075"/>
    <w:rsid w:val="00AB126D"/>
    <w:rsid w:val="00AC4C3C"/>
    <w:rsid w:val="00AC743F"/>
    <w:rsid w:val="00AD2A91"/>
    <w:rsid w:val="00AD5BF4"/>
    <w:rsid w:val="00B03E49"/>
    <w:rsid w:val="00B353B0"/>
    <w:rsid w:val="00B378DD"/>
    <w:rsid w:val="00B54317"/>
    <w:rsid w:val="00B63A48"/>
    <w:rsid w:val="00B672B0"/>
    <w:rsid w:val="00B707F3"/>
    <w:rsid w:val="00B71B90"/>
    <w:rsid w:val="00B72E2C"/>
    <w:rsid w:val="00B750FF"/>
    <w:rsid w:val="00B80ECC"/>
    <w:rsid w:val="00B8566E"/>
    <w:rsid w:val="00B85C6D"/>
    <w:rsid w:val="00BA40A6"/>
    <w:rsid w:val="00BB28F3"/>
    <w:rsid w:val="00BB467F"/>
    <w:rsid w:val="00BC0590"/>
    <w:rsid w:val="00BC4865"/>
    <w:rsid w:val="00BD330D"/>
    <w:rsid w:val="00BE46E5"/>
    <w:rsid w:val="00BF504E"/>
    <w:rsid w:val="00C00509"/>
    <w:rsid w:val="00C14E76"/>
    <w:rsid w:val="00C15275"/>
    <w:rsid w:val="00C2689E"/>
    <w:rsid w:val="00C323C9"/>
    <w:rsid w:val="00C3541C"/>
    <w:rsid w:val="00C37781"/>
    <w:rsid w:val="00C606D1"/>
    <w:rsid w:val="00C74EA1"/>
    <w:rsid w:val="00C81B2C"/>
    <w:rsid w:val="00C85137"/>
    <w:rsid w:val="00C9141D"/>
    <w:rsid w:val="00CA6570"/>
    <w:rsid w:val="00CB040F"/>
    <w:rsid w:val="00CC07F4"/>
    <w:rsid w:val="00CC710C"/>
    <w:rsid w:val="00CD588F"/>
    <w:rsid w:val="00CF2F6B"/>
    <w:rsid w:val="00CF475B"/>
    <w:rsid w:val="00D16E61"/>
    <w:rsid w:val="00D17F5F"/>
    <w:rsid w:val="00D331BE"/>
    <w:rsid w:val="00D3390E"/>
    <w:rsid w:val="00D367F8"/>
    <w:rsid w:val="00D44A5D"/>
    <w:rsid w:val="00D456BB"/>
    <w:rsid w:val="00D63D39"/>
    <w:rsid w:val="00D65057"/>
    <w:rsid w:val="00D67048"/>
    <w:rsid w:val="00D8111F"/>
    <w:rsid w:val="00D85DA0"/>
    <w:rsid w:val="00DA28E7"/>
    <w:rsid w:val="00DA3A76"/>
    <w:rsid w:val="00DB0A13"/>
    <w:rsid w:val="00DB0F1D"/>
    <w:rsid w:val="00DC2598"/>
    <w:rsid w:val="00DC3D4D"/>
    <w:rsid w:val="00DC74A0"/>
    <w:rsid w:val="00DE1C4D"/>
    <w:rsid w:val="00DF0176"/>
    <w:rsid w:val="00DF24BE"/>
    <w:rsid w:val="00E013C3"/>
    <w:rsid w:val="00E0594E"/>
    <w:rsid w:val="00E163A5"/>
    <w:rsid w:val="00E30583"/>
    <w:rsid w:val="00E43ED9"/>
    <w:rsid w:val="00E46905"/>
    <w:rsid w:val="00E658A3"/>
    <w:rsid w:val="00E73531"/>
    <w:rsid w:val="00E73608"/>
    <w:rsid w:val="00E74748"/>
    <w:rsid w:val="00E9601A"/>
    <w:rsid w:val="00EA22EC"/>
    <w:rsid w:val="00EA6324"/>
    <w:rsid w:val="00EB16D1"/>
    <w:rsid w:val="00EB4639"/>
    <w:rsid w:val="00EC42FB"/>
    <w:rsid w:val="00ED047B"/>
    <w:rsid w:val="00ED2B13"/>
    <w:rsid w:val="00ED73E5"/>
    <w:rsid w:val="00EE0533"/>
    <w:rsid w:val="00EE23B6"/>
    <w:rsid w:val="00EF5665"/>
    <w:rsid w:val="00EF58B6"/>
    <w:rsid w:val="00F03305"/>
    <w:rsid w:val="00F06C6C"/>
    <w:rsid w:val="00F26EB7"/>
    <w:rsid w:val="00F461D1"/>
    <w:rsid w:val="00F82211"/>
    <w:rsid w:val="00F836E8"/>
    <w:rsid w:val="00F910EB"/>
    <w:rsid w:val="00F955E6"/>
    <w:rsid w:val="00FB1372"/>
    <w:rsid w:val="00FB358C"/>
    <w:rsid w:val="00FB49B9"/>
    <w:rsid w:val="00FB6E3E"/>
    <w:rsid w:val="00FC7755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AE94F1"/>
  <w15:docId w15:val="{D3E7B993-3045-489F-B68B-1FF4894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4C7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4C7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DA28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E3476"/>
    <w:pPr>
      <w:ind w:left="720"/>
    </w:pPr>
  </w:style>
  <w:style w:type="character" w:styleId="a6">
    <w:name w:val="Hyperlink"/>
    <w:uiPriority w:val="99"/>
    <w:rsid w:val="006E3476"/>
    <w:rPr>
      <w:color w:val="0000FF"/>
      <w:u w:val="single"/>
    </w:rPr>
  </w:style>
  <w:style w:type="paragraph" w:styleId="a7">
    <w:name w:val="TOC Heading"/>
    <w:basedOn w:val="1"/>
    <w:next w:val="a"/>
    <w:uiPriority w:val="99"/>
    <w:qFormat/>
    <w:rsid w:val="001E4C7F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99"/>
    <w:semiHidden/>
    <w:locked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4A5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4A5D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64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30"/>
    <w:rsid w:val="008360F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8360F3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01AA0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C5A39"/>
    <w:rPr>
      <w:rFonts w:asciiTheme="minorHAnsi" w:eastAsiaTheme="minorEastAsia" w:hAnsiTheme="minorHAnsi" w:cstheme="minorBidi"/>
      <w:sz w:val="22"/>
      <w:szCs w:val="22"/>
    </w:rPr>
  </w:style>
  <w:style w:type="paragraph" w:customStyle="1" w:styleId="c0c8">
    <w:name w:val="c0 c8"/>
    <w:basedOn w:val="a"/>
    <w:rsid w:val="002F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5B86-871D-48D9-BAFD-328BABAF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cab408</cp:lastModifiedBy>
  <cp:revision>89</cp:revision>
  <cp:lastPrinted>2019-05-29T05:00:00Z</cp:lastPrinted>
  <dcterms:created xsi:type="dcterms:W3CDTF">2021-10-25T16:46:00Z</dcterms:created>
  <dcterms:modified xsi:type="dcterms:W3CDTF">2022-09-30T11:47:00Z</dcterms:modified>
</cp:coreProperties>
</file>